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EA06E" w14:textId="4EC413CA" w:rsidR="00FE7493" w:rsidRPr="00FE7493" w:rsidRDefault="00FE7493" w:rsidP="00B03EF2">
      <w:pPr>
        <w:tabs>
          <w:tab w:val="left" w:pos="2685"/>
        </w:tabs>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noProof/>
          <w:sz w:val="24"/>
          <w:szCs w:val="24"/>
          <w:lang w:eastAsia="lt-LT"/>
        </w:rPr>
        <w:drawing>
          <wp:inline distT="0" distB="0" distL="0" distR="0" wp14:anchorId="7CD75F96" wp14:editId="00260CC2">
            <wp:extent cx="676275" cy="676275"/>
            <wp:effectExtent l="0" t="0" r="9525" b="9525"/>
            <wp:docPr id="2550553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5D5DAD" w14:textId="77777777" w:rsidR="00FE7493" w:rsidRPr="00FE7493" w:rsidRDefault="00FE7493" w:rsidP="00B03EF2">
      <w:pPr>
        <w:tabs>
          <w:tab w:val="left" w:pos="2685"/>
        </w:tabs>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ANYKŠČIŲ RAJONO SAVIVALDYBĖS</w:t>
      </w:r>
    </w:p>
    <w:p w14:paraId="21DF74CA" w14:textId="77777777" w:rsidR="00FE7493" w:rsidRPr="00FE7493" w:rsidRDefault="00FE7493" w:rsidP="00B03EF2">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TARYBA</w:t>
      </w:r>
    </w:p>
    <w:p w14:paraId="1490330A" w14:textId="77777777" w:rsidR="00FE7493" w:rsidRPr="00FE7493" w:rsidRDefault="00FE7493" w:rsidP="00B03EF2">
      <w:pPr>
        <w:overflowPunct w:val="0"/>
        <w:spacing w:after="0" w:line="240" w:lineRule="auto"/>
        <w:jc w:val="center"/>
        <w:textAlignment w:val="baseline"/>
        <w:rPr>
          <w:rFonts w:ascii="Times New Roman" w:hAnsi="Times New Roman" w:cs="Times New Roman"/>
          <w:b/>
          <w:sz w:val="24"/>
          <w:szCs w:val="24"/>
        </w:rPr>
      </w:pPr>
    </w:p>
    <w:p w14:paraId="7B02CF4F" w14:textId="77777777" w:rsidR="00FE7493" w:rsidRPr="00FE7493" w:rsidRDefault="00FE7493" w:rsidP="00B03EF2">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SPRENDIMAS</w:t>
      </w:r>
    </w:p>
    <w:p w14:paraId="35D8113F" w14:textId="1C3BC747" w:rsidR="00FE7493" w:rsidRPr="00FE7493" w:rsidRDefault="00FE7493" w:rsidP="00B03EF2">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 xml:space="preserve">DĖL ANYKŠČIŲ SOCIALINĖS GLOBOS NAMŲ NUOSTATŲ PATVIRTINIMO </w:t>
      </w:r>
    </w:p>
    <w:p w14:paraId="3D1A67FE" w14:textId="77777777" w:rsidR="00FE7493" w:rsidRPr="00FE7493" w:rsidRDefault="00FE7493" w:rsidP="00B03EF2">
      <w:pPr>
        <w:overflowPunct w:val="0"/>
        <w:spacing w:after="0" w:line="240" w:lineRule="auto"/>
        <w:jc w:val="center"/>
        <w:textAlignment w:val="baseline"/>
        <w:rPr>
          <w:rFonts w:ascii="Times New Roman" w:hAnsi="Times New Roman" w:cs="Times New Roman"/>
          <w:b/>
          <w:sz w:val="24"/>
          <w:szCs w:val="24"/>
        </w:rPr>
      </w:pPr>
    </w:p>
    <w:p w14:paraId="39144767" w14:textId="7C8254DC" w:rsidR="00FE7493" w:rsidRPr="00FE7493" w:rsidRDefault="00FE7493" w:rsidP="00B03EF2">
      <w:pPr>
        <w:overflowPunct w:val="0"/>
        <w:spacing w:after="0" w:line="240" w:lineRule="auto"/>
        <w:jc w:val="center"/>
        <w:textAlignment w:val="baseline"/>
        <w:rPr>
          <w:rFonts w:ascii="Times New Roman" w:hAnsi="Times New Roman" w:cs="Times New Roman"/>
          <w:sz w:val="24"/>
          <w:szCs w:val="24"/>
        </w:rPr>
      </w:pPr>
      <w:r w:rsidRPr="00FE7493">
        <w:rPr>
          <w:rFonts w:ascii="Times New Roman" w:hAnsi="Times New Roman" w:cs="Times New Roman"/>
          <w:sz w:val="24"/>
          <w:szCs w:val="24"/>
        </w:rPr>
        <w:t>202</w:t>
      </w:r>
      <w:r>
        <w:rPr>
          <w:rFonts w:ascii="Times New Roman" w:hAnsi="Times New Roman" w:cs="Times New Roman"/>
          <w:sz w:val="24"/>
          <w:szCs w:val="24"/>
        </w:rPr>
        <w:t>4</w:t>
      </w:r>
      <w:r w:rsidRPr="00FE7493">
        <w:rPr>
          <w:rFonts w:ascii="Times New Roman" w:hAnsi="Times New Roman" w:cs="Times New Roman"/>
          <w:sz w:val="24"/>
          <w:szCs w:val="24"/>
        </w:rPr>
        <w:t xml:space="preserve"> m. </w:t>
      </w:r>
      <w:r w:rsidR="00890189">
        <w:rPr>
          <w:rFonts w:ascii="Times New Roman" w:hAnsi="Times New Roman" w:cs="Times New Roman"/>
          <w:sz w:val="24"/>
          <w:szCs w:val="24"/>
        </w:rPr>
        <w:t>gegužės</w:t>
      </w:r>
      <w:r w:rsidR="00494692">
        <w:rPr>
          <w:rFonts w:ascii="Times New Roman" w:hAnsi="Times New Roman" w:cs="Times New Roman"/>
          <w:sz w:val="24"/>
          <w:szCs w:val="24"/>
        </w:rPr>
        <w:t xml:space="preserve"> </w:t>
      </w:r>
      <w:r w:rsidR="00B03EF2">
        <w:rPr>
          <w:rFonts w:ascii="Times New Roman" w:hAnsi="Times New Roman" w:cs="Times New Roman"/>
          <w:sz w:val="24"/>
          <w:szCs w:val="24"/>
        </w:rPr>
        <w:t>30</w:t>
      </w:r>
      <w:r w:rsidR="00494692">
        <w:rPr>
          <w:rFonts w:ascii="Times New Roman" w:hAnsi="Times New Roman" w:cs="Times New Roman"/>
          <w:sz w:val="24"/>
          <w:szCs w:val="24"/>
        </w:rPr>
        <w:t xml:space="preserve"> </w:t>
      </w:r>
      <w:r w:rsidRPr="00FE7493">
        <w:rPr>
          <w:rFonts w:ascii="Times New Roman" w:hAnsi="Times New Roman" w:cs="Times New Roman"/>
          <w:sz w:val="24"/>
          <w:szCs w:val="24"/>
        </w:rPr>
        <w:t>d. Nr. 1-T</w:t>
      </w:r>
      <w:r>
        <w:rPr>
          <w:rFonts w:ascii="Times New Roman" w:hAnsi="Times New Roman" w:cs="Times New Roman"/>
          <w:sz w:val="24"/>
          <w:szCs w:val="24"/>
        </w:rPr>
        <w:t>-</w:t>
      </w:r>
      <w:r w:rsidR="00136FB4">
        <w:rPr>
          <w:rFonts w:ascii="Times New Roman" w:hAnsi="Times New Roman" w:cs="Times New Roman"/>
          <w:sz w:val="24"/>
          <w:szCs w:val="24"/>
        </w:rPr>
        <w:t>188</w:t>
      </w:r>
    </w:p>
    <w:p w14:paraId="5A0402DF" w14:textId="77777777" w:rsidR="00FE7493" w:rsidRPr="00FE7493" w:rsidRDefault="00FE7493" w:rsidP="00B03EF2">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sz w:val="24"/>
          <w:szCs w:val="24"/>
        </w:rPr>
        <w:t>Anykščiai</w:t>
      </w:r>
    </w:p>
    <w:p w14:paraId="66EF17A6" w14:textId="77777777" w:rsidR="00FE7493" w:rsidRPr="00FE7493" w:rsidRDefault="00FE7493" w:rsidP="00B03EF2">
      <w:pPr>
        <w:overflowPunct w:val="0"/>
        <w:spacing w:after="0" w:line="240" w:lineRule="auto"/>
        <w:ind w:firstLine="720"/>
        <w:jc w:val="center"/>
        <w:textAlignment w:val="baseline"/>
        <w:rPr>
          <w:rFonts w:ascii="Times New Roman" w:hAnsi="Times New Roman" w:cs="Times New Roman"/>
          <w:b/>
          <w:sz w:val="24"/>
          <w:szCs w:val="24"/>
        </w:rPr>
      </w:pPr>
    </w:p>
    <w:p w14:paraId="7D6B380F" w14:textId="3BC87E7D" w:rsidR="00FE7493" w:rsidRPr="00FE7493" w:rsidRDefault="00FE7493" w:rsidP="00B03EF2">
      <w:pPr>
        <w:overflowPunct w:val="0"/>
        <w:spacing w:after="0" w:line="360" w:lineRule="auto"/>
        <w:ind w:firstLine="720"/>
        <w:jc w:val="both"/>
        <w:textAlignment w:val="baseline"/>
        <w:rPr>
          <w:rFonts w:ascii="Times New Roman" w:hAnsi="Times New Roman" w:cs="Times New Roman"/>
          <w:sz w:val="24"/>
          <w:szCs w:val="24"/>
        </w:rPr>
      </w:pPr>
      <w:r w:rsidRPr="00FE7493">
        <w:rPr>
          <w:rFonts w:ascii="Times New Roman" w:hAnsi="Times New Roman" w:cs="Times New Roman"/>
          <w:sz w:val="24"/>
          <w:szCs w:val="24"/>
        </w:rPr>
        <w:t>Vadovaudamasi Lietuvos Respublikos vietos savivaldos įstatymo 1</w:t>
      </w:r>
      <w:r w:rsidR="008B6C0D">
        <w:rPr>
          <w:rFonts w:ascii="Times New Roman" w:hAnsi="Times New Roman" w:cs="Times New Roman"/>
          <w:sz w:val="24"/>
          <w:szCs w:val="24"/>
        </w:rPr>
        <w:t>5</w:t>
      </w:r>
      <w:r w:rsidRPr="00FE7493">
        <w:rPr>
          <w:rFonts w:ascii="Times New Roman" w:hAnsi="Times New Roman" w:cs="Times New Roman"/>
          <w:sz w:val="24"/>
          <w:szCs w:val="24"/>
        </w:rPr>
        <w:t xml:space="preserve"> straipsnio </w:t>
      </w:r>
      <w:r w:rsidR="008B6C0D">
        <w:rPr>
          <w:rFonts w:ascii="Times New Roman" w:hAnsi="Times New Roman" w:cs="Times New Roman"/>
          <w:sz w:val="24"/>
          <w:szCs w:val="24"/>
        </w:rPr>
        <w:t>2</w:t>
      </w:r>
      <w:r w:rsidRPr="00FE7493">
        <w:rPr>
          <w:rFonts w:ascii="Times New Roman" w:hAnsi="Times New Roman" w:cs="Times New Roman"/>
          <w:sz w:val="24"/>
          <w:szCs w:val="24"/>
        </w:rPr>
        <w:t xml:space="preserve"> dali</w:t>
      </w:r>
      <w:r w:rsidR="008B6C0D">
        <w:rPr>
          <w:rFonts w:ascii="Times New Roman" w:hAnsi="Times New Roman" w:cs="Times New Roman"/>
          <w:sz w:val="24"/>
          <w:szCs w:val="24"/>
        </w:rPr>
        <w:t>es 9 punktu</w:t>
      </w:r>
      <w:r w:rsidRPr="00FE7493">
        <w:rPr>
          <w:rFonts w:ascii="Times New Roman" w:hAnsi="Times New Roman" w:cs="Times New Roman"/>
          <w:sz w:val="24"/>
          <w:szCs w:val="24"/>
        </w:rPr>
        <w:t>, 1</w:t>
      </w:r>
      <w:r w:rsidR="008B6C0D">
        <w:rPr>
          <w:rFonts w:ascii="Times New Roman" w:hAnsi="Times New Roman" w:cs="Times New Roman"/>
          <w:sz w:val="24"/>
          <w:szCs w:val="24"/>
        </w:rPr>
        <w:t>6</w:t>
      </w:r>
      <w:r w:rsidRPr="00FE7493">
        <w:rPr>
          <w:rFonts w:ascii="Times New Roman" w:hAnsi="Times New Roman" w:cs="Times New Roman"/>
          <w:sz w:val="24"/>
          <w:szCs w:val="24"/>
        </w:rPr>
        <w:t xml:space="preserve"> straipsnio 1 dalimi, Lietuvos Respublikos biudžetinių įstaigų įstatymo </w:t>
      </w:r>
      <w:r w:rsidR="008B6C0D">
        <w:rPr>
          <w:rFonts w:ascii="Times New Roman" w:hAnsi="Times New Roman" w:cs="Times New Roman"/>
          <w:sz w:val="24"/>
          <w:szCs w:val="24"/>
        </w:rPr>
        <w:t>5</w:t>
      </w:r>
      <w:r w:rsidRPr="00FE7493">
        <w:rPr>
          <w:rFonts w:ascii="Times New Roman" w:hAnsi="Times New Roman" w:cs="Times New Roman"/>
          <w:sz w:val="24"/>
          <w:szCs w:val="24"/>
        </w:rPr>
        <w:t xml:space="preserve"> straipsnio 3 dalies 1</w:t>
      </w:r>
      <w:r w:rsidR="008B6C0D">
        <w:rPr>
          <w:rFonts w:ascii="Times New Roman" w:hAnsi="Times New Roman" w:cs="Times New Roman"/>
          <w:sz w:val="24"/>
          <w:szCs w:val="24"/>
        </w:rPr>
        <w:t xml:space="preserve"> punktu</w:t>
      </w:r>
      <w:r w:rsidRPr="00FE7493">
        <w:rPr>
          <w:rFonts w:ascii="Times New Roman" w:hAnsi="Times New Roman" w:cs="Times New Roman"/>
          <w:sz w:val="24"/>
          <w:szCs w:val="24"/>
        </w:rPr>
        <w:t xml:space="preserve">, </w:t>
      </w:r>
      <w:r w:rsidR="008B6C0D">
        <w:rPr>
          <w:rFonts w:ascii="Times New Roman" w:hAnsi="Times New Roman" w:cs="Times New Roman"/>
          <w:sz w:val="24"/>
          <w:szCs w:val="24"/>
        </w:rPr>
        <w:t>7</w:t>
      </w:r>
      <w:r w:rsidRPr="00FE7493">
        <w:rPr>
          <w:rFonts w:ascii="Times New Roman" w:hAnsi="Times New Roman" w:cs="Times New Roman"/>
          <w:sz w:val="24"/>
          <w:szCs w:val="24"/>
        </w:rPr>
        <w:t xml:space="preserve"> straipsniu,</w:t>
      </w:r>
      <w:r w:rsidR="008B6C0D">
        <w:rPr>
          <w:rFonts w:ascii="Times New Roman" w:hAnsi="Times New Roman" w:cs="Times New Roman"/>
          <w:sz w:val="24"/>
          <w:szCs w:val="24"/>
        </w:rPr>
        <w:t xml:space="preserve"> atsižvelgdama į</w:t>
      </w:r>
      <w:r w:rsidRPr="00FE7493">
        <w:rPr>
          <w:rFonts w:ascii="Times New Roman" w:hAnsi="Times New Roman" w:cs="Times New Roman"/>
          <w:sz w:val="24"/>
          <w:szCs w:val="24"/>
        </w:rPr>
        <w:t xml:space="preserve"> Anykščių rajono</w:t>
      </w:r>
      <w:r w:rsidR="008B6C0D">
        <w:rPr>
          <w:rFonts w:ascii="Times New Roman" w:hAnsi="Times New Roman" w:cs="Times New Roman"/>
          <w:sz w:val="24"/>
          <w:szCs w:val="24"/>
        </w:rPr>
        <w:t xml:space="preserve"> savivaldybės mero </w:t>
      </w:r>
      <w:r w:rsidR="008B6C0D" w:rsidRPr="00F50F22">
        <w:rPr>
          <w:rFonts w:ascii="Times New Roman" w:hAnsi="Times New Roman" w:cs="Times New Roman"/>
          <w:color w:val="000000" w:themeColor="text1"/>
          <w:sz w:val="24"/>
          <w:szCs w:val="24"/>
        </w:rPr>
        <w:t>2024 m. gegužės</w:t>
      </w:r>
      <w:r w:rsidR="00F50F22">
        <w:rPr>
          <w:rFonts w:ascii="Times New Roman" w:hAnsi="Times New Roman" w:cs="Times New Roman"/>
          <w:color w:val="000000" w:themeColor="text1"/>
          <w:sz w:val="24"/>
          <w:szCs w:val="24"/>
        </w:rPr>
        <w:t xml:space="preserve"> 14 </w:t>
      </w:r>
      <w:r w:rsidR="008B6C0D" w:rsidRPr="00F50F22">
        <w:rPr>
          <w:rFonts w:ascii="Times New Roman" w:hAnsi="Times New Roman" w:cs="Times New Roman"/>
          <w:color w:val="000000" w:themeColor="text1"/>
          <w:sz w:val="24"/>
          <w:szCs w:val="24"/>
        </w:rPr>
        <w:t>d. potvarkį Nr. 1-MP-</w:t>
      </w:r>
      <w:r w:rsidR="00F50F22">
        <w:rPr>
          <w:rFonts w:ascii="Times New Roman" w:hAnsi="Times New Roman" w:cs="Times New Roman"/>
          <w:color w:val="000000" w:themeColor="text1"/>
          <w:sz w:val="24"/>
          <w:szCs w:val="24"/>
        </w:rPr>
        <w:t xml:space="preserve"> 257 </w:t>
      </w:r>
      <w:r w:rsidR="008B6C0D">
        <w:rPr>
          <w:rFonts w:ascii="Times New Roman" w:hAnsi="Times New Roman" w:cs="Times New Roman"/>
          <w:sz w:val="24"/>
          <w:szCs w:val="24"/>
        </w:rPr>
        <w:t>„Dėl teikimo tvirtinti Anykščių socialinės globos namų nuostatus“, Anykščių rajono</w:t>
      </w:r>
      <w:r w:rsidRPr="00FE7493">
        <w:rPr>
          <w:rFonts w:ascii="Times New Roman" w:hAnsi="Times New Roman" w:cs="Times New Roman"/>
          <w:sz w:val="24"/>
          <w:szCs w:val="24"/>
        </w:rPr>
        <w:t xml:space="preserve"> savivaldybės taryba  n u s p r e n d ž i a:</w:t>
      </w:r>
    </w:p>
    <w:p w14:paraId="33A80FCD" w14:textId="77777777" w:rsidR="008B6C0D" w:rsidRDefault="00FE7493" w:rsidP="00B03EF2">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8B6C0D">
        <w:rPr>
          <w:rFonts w:ascii="Times New Roman" w:hAnsi="Times New Roman" w:cs="Times New Roman"/>
          <w:sz w:val="24"/>
          <w:szCs w:val="24"/>
        </w:rPr>
        <w:t>Patvirtinti Anykščių socialinės globos namų nuostatus (pridedama).</w:t>
      </w:r>
    </w:p>
    <w:p w14:paraId="71E83904" w14:textId="77777777" w:rsidR="008B6C0D" w:rsidRDefault="00FE7493" w:rsidP="00B03EF2">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8B6C0D">
        <w:rPr>
          <w:rFonts w:ascii="Times New Roman" w:hAnsi="Times New Roman" w:cs="Times New Roman"/>
          <w:sz w:val="24"/>
          <w:szCs w:val="24"/>
        </w:rPr>
        <w:t>Įgalioti Anykščių socialinės globos namų direktor</w:t>
      </w:r>
      <w:r w:rsidR="008B6C0D">
        <w:rPr>
          <w:rFonts w:ascii="Times New Roman" w:hAnsi="Times New Roman" w:cs="Times New Roman"/>
          <w:sz w:val="24"/>
          <w:szCs w:val="24"/>
        </w:rPr>
        <w:t>ių pasirašyti šio sprendimo 1 punkte nurodytos įstaigos nuostatus ir įregistruoti juos Juridinių asmenų registre.</w:t>
      </w:r>
    </w:p>
    <w:p w14:paraId="5A2A7EDB" w14:textId="31AEF268" w:rsidR="00FE7493" w:rsidRPr="008B6C0D" w:rsidRDefault="00FE7493" w:rsidP="00B03EF2">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bookmarkStart w:id="0" w:name="_Hlk166146102"/>
      <w:r w:rsidRPr="008B6C0D">
        <w:rPr>
          <w:rFonts w:ascii="Times New Roman" w:hAnsi="Times New Roman" w:cs="Times New Roman"/>
          <w:sz w:val="24"/>
          <w:szCs w:val="24"/>
        </w:rPr>
        <w:t>Pripažinti netekusiu galios Anykščių rajono savivaldybės tarybos 20</w:t>
      </w:r>
      <w:r w:rsidR="008B6C0D" w:rsidRPr="008B6C0D">
        <w:rPr>
          <w:rFonts w:ascii="Times New Roman" w:hAnsi="Times New Roman" w:cs="Times New Roman"/>
          <w:sz w:val="24"/>
          <w:szCs w:val="24"/>
        </w:rPr>
        <w:t>22</w:t>
      </w:r>
      <w:r w:rsidRPr="008B6C0D">
        <w:rPr>
          <w:rFonts w:ascii="Times New Roman" w:hAnsi="Times New Roman" w:cs="Times New Roman"/>
          <w:sz w:val="24"/>
          <w:szCs w:val="24"/>
        </w:rPr>
        <w:t xml:space="preserve"> m. </w:t>
      </w:r>
      <w:r w:rsidR="008B6C0D" w:rsidRPr="008B6C0D">
        <w:rPr>
          <w:rFonts w:ascii="Times New Roman" w:hAnsi="Times New Roman" w:cs="Times New Roman"/>
          <w:sz w:val="24"/>
          <w:szCs w:val="24"/>
        </w:rPr>
        <w:t>vasario</w:t>
      </w:r>
      <w:r w:rsidRPr="008B6C0D">
        <w:rPr>
          <w:rFonts w:ascii="Times New Roman" w:hAnsi="Times New Roman" w:cs="Times New Roman"/>
          <w:sz w:val="24"/>
          <w:szCs w:val="24"/>
        </w:rPr>
        <w:t xml:space="preserve"> 2</w:t>
      </w:r>
      <w:r w:rsidR="008B6C0D" w:rsidRPr="008B6C0D">
        <w:rPr>
          <w:rFonts w:ascii="Times New Roman" w:hAnsi="Times New Roman" w:cs="Times New Roman"/>
          <w:sz w:val="24"/>
          <w:szCs w:val="24"/>
        </w:rPr>
        <w:t>3</w:t>
      </w:r>
      <w:r w:rsidRPr="008B6C0D">
        <w:rPr>
          <w:rFonts w:ascii="Times New Roman" w:hAnsi="Times New Roman" w:cs="Times New Roman"/>
          <w:sz w:val="24"/>
          <w:szCs w:val="24"/>
        </w:rPr>
        <w:t xml:space="preserve"> d. sprendim</w:t>
      </w:r>
      <w:r w:rsidR="000F57DE">
        <w:rPr>
          <w:rFonts w:ascii="Times New Roman" w:hAnsi="Times New Roman" w:cs="Times New Roman"/>
          <w:sz w:val="24"/>
          <w:szCs w:val="24"/>
        </w:rPr>
        <w:t>o</w:t>
      </w:r>
      <w:r w:rsidRPr="008B6C0D">
        <w:rPr>
          <w:rFonts w:ascii="Times New Roman" w:hAnsi="Times New Roman" w:cs="Times New Roman"/>
          <w:sz w:val="24"/>
          <w:szCs w:val="24"/>
        </w:rPr>
        <w:t xml:space="preserve"> Nr. 1-TS-</w:t>
      </w:r>
      <w:r w:rsidR="008B6C0D" w:rsidRPr="008B6C0D">
        <w:rPr>
          <w:rFonts w:ascii="Times New Roman" w:hAnsi="Times New Roman" w:cs="Times New Roman"/>
          <w:sz w:val="24"/>
          <w:szCs w:val="24"/>
        </w:rPr>
        <w:t>45</w:t>
      </w:r>
      <w:r w:rsidRPr="008B6C0D">
        <w:rPr>
          <w:rFonts w:ascii="Times New Roman" w:hAnsi="Times New Roman" w:cs="Times New Roman"/>
          <w:sz w:val="24"/>
          <w:szCs w:val="24"/>
        </w:rPr>
        <w:t xml:space="preserve"> „Dėl </w:t>
      </w:r>
      <w:r w:rsidR="008B6C0D" w:rsidRPr="008B6C0D">
        <w:rPr>
          <w:rFonts w:ascii="Times New Roman" w:hAnsi="Times New Roman" w:cs="Times New Roman"/>
          <w:sz w:val="24"/>
          <w:szCs w:val="24"/>
        </w:rPr>
        <w:t xml:space="preserve">pritarimo Anykščių socialinės globos namų padalinio steigimui ir Anykščių socialinės globos namų nuostatų patvirtinimo“ </w:t>
      </w:r>
      <w:r w:rsidR="000F57DE">
        <w:rPr>
          <w:rFonts w:ascii="Times New Roman" w:hAnsi="Times New Roman" w:cs="Times New Roman"/>
          <w:sz w:val="24"/>
          <w:szCs w:val="24"/>
        </w:rPr>
        <w:t xml:space="preserve">2 punktą </w:t>
      </w:r>
      <w:r w:rsidRPr="008B6C0D">
        <w:rPr>
          <w:rFonts w:ascii="Times New Roman" w:hAnsi="Times New Roman" w:cs="Times New Roman"/>
          <w:sz w:val="24"/>
          <w:szCs w:val="24"/>
        </w:rPr>
        <w:t xml:space="preserve">nuo šio sprendimo </w:t>
      </w:r>
      <w:r w:rsidR="008B6C0D">
        <w:rPr>
          <w:rFonts w:ascii="Times New Roman" w:hAnsi="Times New Roman" w:cs="Times New Roman"/>
          <w:sz w:val="24"/>
          <w:szCs w:val="24"/>
        </w:rPr>
        <w:t>1</w:t>
      </w:r>
      <w:r w:rsidRPr="008B6C0D">
        <w:rPr>
          <w:rFonts w:ascii="Times New Roman" w:hAnsi="Times New Roman" w:cs="Times New Roman"/>
          <w:sz w:val="24"/>
          <w:szCs w:val="24"/>
        </w:rPr>
        <w:t xml:space="preserve"> punkte nurodytų nuostatų įregistravimo Juridinių asmenų registre.</w:t>
      </w:r>
    </w:p>
    <w:bookmarkEnd w:id="0"/>
    <w:p w14:paraId="2B517EA9" w14:textId="2458396F" w:rsidR="00FE7493" w:rsidRPr="00FE7493" w:rsidRDefault="00FE7493" w:rsidP="00B03EF2">
      <w:pPr>
        <w:spacing w:after="0" w:line="360" w:lineRule="auto"/>
        <w:ind w:firstLine="720"/>
        <w:jc w:val="both"/>
        <w:rPr>
          <w:rFonts w:ascii="Times New Roman" w:hAnsi="Times New Roman" w:cs="Times New Roman"/>
          <w:sz w:val="24"/>
          <w:szCs w:val="24"/>
        </w:rPr>
      </w:pPr>
      <w:r w:rsidRPr="00FE7493">
        <w:rPr>
          <w:rFonts w:ascii="Times New Roman" w:hAnsi="Times New Roman" w:cs="Times New Roman"/>
          <w:sz w:val="24"/>
          <w:szCs w:val="24"/>
        </w:rPr>
        <w:t>Š</w:t>
      </w:r>
      <w:r w:rsidRPr="00FE7493">
        <w:rPr>
          <w:rFonts w:ascii="Times New Roman" w:eastAsia="Lucida Sans Unicode" w:hAnsi="Times New Roman" w:cs="Times New Roman"/>
          <w:kern w:val="3"/>
          <w:sz w:val="24"/>
          <w:szCs w:val="24"/>
          <w:lang w:eastAsia="zh-CN" w:bidi="hi-IN"/>
        </w:rPr>
        <w:t xml:space="preserve">is sprendimas yra skelbiamas Teisės aktų registre ir </w:t>
      </w:r>
      <w:r w:rsidR="00494692">
        <w:rPr>
          <w:rFonts w:ascii="Times New Roman" w:eastAsia="Lucida Sans Unicode" w:hAnsi="Times New Roman" w:cs="Times New Roman"/>
          <w:kern w:val="3"/>
          <w:sz w:val="24"/>
          <w:szCs w:val="24"/>
          <w:lang w:eastAsia="zh-CN" w:bidi="hi-IN"/>
        </w:rPr>
        <w:t>Anykščių rajono s</w:t>
      </w:r>
      <w:r w:rsidRPr="00FE7493">
        <w:rPr>
          <w:rFonts w:ascii="Times New Roman" w:eastAsia="Lucida Sans Unicode" w:hAnsi="Times New Roman" w:cs="Times New Roman"/>
          <w:kern w:val="3"/>
          <w:sz w:val="24"/>
          <w:szCs w:val="24"/>
          <w:lang w:eastAsia="zh-CN" w:bidi="hi-IN"/>
        </w:rPr>
        <w:t xml:space="preserve">avivaldybės interneto svetainėje </w:t>
      </w:r>
      <w:hyperlink r:id="rId9" w:history="1">
        <w:r w:rsidR="00494692" w:rsidRPr="00E77922">
          <w:rPr>
            <w:rStyle w:val="Hipersaitas"/>
            <w:rFonts w:ascii="Times New Roman" w:eastAsia="Lucida Sans Unicode" w:hAnsi="Times New Roman" w:cs="Times New Roman"/>
            <w:kern w:val="3"/>
            <w:sz w:val="24"/>
            <w:szCs w:val="24"/>
            <w:lang w:eastAsia="zh-CN" w:bidi="hi-IN"/>
          </w:rPr>
          <w:t>www.anyksciai.lt</w:t>
        </w:r>
      </w:hyperlink>
      <w:r w:rsidR="00494692">
        <w:rPr>
          <w:rFonts w:ascii="Times New Roman" w:eastAsia="Lucida Sans Unicode" w:hAnsi="Times New Roman" w:cs="Times New Roman"/>
          <w:kern w:val="3"/>
          <w:sz w:val="24"/>
          <w:szCs w:val="24"/>
          <w:lang w:eastAsia="zh-CN" w:bidi="hi-IN"/>
        </w:rPr>
        <w:t>.</w:t>
      </w:r>
      <w:r w:rsidRPr="00FE7493">
        <w:rPr>
          <w:rFonts w:ascii="Times New Roman" w:eastAsia="Lucida Sans Unicode" w:hAnsi="Times New Roman" w:cs="Times New Roman"/>
          <w:kern w:val="3"/>
          <w:sz w:val="24"/>
          <w:szCs w:val="24"/>
          <w:lang w:eastAsia="zh-CN" w:bidi="hi-IN"/>
        </w:rPr>
        <w:t xml:space="preserve"> </w:t>
      </w:r>
    </w:p>
    <w:p w14:paraId="7074F0D5" w14:textId="77777777" w:rsidR="00FE7493" w:rsidRPr="00FE7493" w:rsidRDefault="00FE7493" w:rsidP="00FE7493">
      <w:pPr>
        <w:tabs>
          <w:tab w:val="right" w:pos="9638"/>
        </w:tabs>
        <w:overflowPunct w:val="0"/>
        <w:spacing w:after="0" w:line="360" w:lineRule="auto"/>
        <w:jc w:val="both"/>
        <w:textAlignment w:val="baseline"/>
        <w:rPr>
          <w:rFonts w:ascii="Times New Roman" w:hAnsi="Times New Roman" w:cs="Times New Roman"/>
          <w:sz w:val="24"/>
          <w:szCs w:val="24"/>
        </w:rPr>
      </w:pPr>
    </w:p>
    <w:p w14:paraId="51481A9B" w14:textId="77777777" w:rsidR="00FE7493" w:rsidRPr="00FE7493" w:rsidRDefault="00FE7493" w:rsidP="00FE7493">
      <w:pPr>
        <w:tabs>
          <w:tab w:val="right" w:pos="9638"/>
        </w:tabs>
        <w:overflowPunct w:val="0"/>
        <w:spacing w:after="0" w:line="360" w:lineRule="auto"/>
        <w:jc w:val="both"/>
        <w:textAlignment w:val="baseline"/>
        <w:rPr>
          <w:rFonts w:ascii="Times New Roman" w:hAnsi="Times New Roman" w:cs="Times New Roman"/>
          <w:sz w:val="24"/>
          <w:szCs w:val="24"/>
        </w:rPr>
      </w:pPr>
    </w:p>
    <w:p w14:paraId="563196A1" w14:textId="5761C299" w:rsidR="00FE7493" w:rsidRPr="00FE7493" w:rsidRDefault="00FE7493" w:rsidP="00FE7493">
      <w:pPr>
        <w:tabs>
          <w:tab w:val="right" w:pos="9638"/>
        </w:tabs>
        <w:overflowPunct w:val="0"/>
        <w:spacing w:after="0" w:line="360" w:lineRule="auto"/>
        <w:jc w:val="both"/>
        <w:textAlignment w:val="baseline"/>
        <w:rPr>
          <w:rFonts w:ascii="Times New Roman" w:hAnsi="Times New Roman" w:cs="Times New Roman"/>
          <w:sz w:val="24"/>
          <w:szCs w:val="24"/>
          <w:lang w:eastAsia="lt-LT"/>
        </w:rPr>
      </w:pPr>
      <w:r w:rsidRPr="00FE7493">
        <w:rPr>
          <w:rFonts w:ascii="Times New Roman" w:hAnsi="Times New Roman" w:cs="Times New Roman"/>
          <w:sz w:val="24"/>
          <w:szCs w:val="24"/>
        </w:rPr>
        <w:t>Meras</w:t>
      </w:r>
      <w:r w:rsidRPr="00FE7493">
        <w:rPr>
          <w:rFonts w:ascii="Times New Roman" w:hAnsi="Times New Roman" w:cs="Times New Roman"/>
          <w:sz w:val="24"/>
          <w:szCs w:val="24"/>
        </w:rPr>
        <w:tab/>
      </w:r>
      <w:r w:rsidR="00494692">
        <w:rPr>
          <w:rFonts w:ascii="Times New Roman" w:hAnsi="Times New Roman" w:cs="Times New Roman"/>
          <w:sz w:val="24"/>
          <w:szCs w:val="24"/>
        </w:rPr>
        <w:t>Kęstutis Tubis</w:t>
      </w:r>
    </w:p>
    <w:p w14:paraId="476C9506" w14:textId="77777777" w:rsidR="00FE7493" w:rsidRPr="00FE7493" w:rsidRDefault="00FE7493" w:rsidP="00FE7493">
      <w:pPr>
        <w:spacing w:after="0" w:line="360" w:lineRule="auto"/>
        <w:rPr>
          <w:rFonts w:ascii="Times New Roman" w:hAnsi="Times New Roman" w:cs="Times New Roman"/>
          <w:sz w:val="24"/>
          <w:szCs w:val="24"/>
        </w:rPr>
        <w:sectPr w:rsidR="00FE7493" w:rsidRPr="00FE7493" w:rsidSect="007632D1">
          <w:headerReference w:type="first" r:id="rId10"/>
          <w:pgSz w:w="11907" w:h="16839"/>
          <w:pgMar w:top="1134" w:right="567" w:bottom="1134" w:left="1701" w:header="567" w:footer="567" w:gutter="0"/>
          <w:cols w:space="1296"/>
          <w:titlePg/>
          <w:docGrid w:linePitch="299"/>
        </w:sectPr>
      </w:pPr>
    </w:p>
    <w:p w14:paraId="2B9DEEA8" w14:textId="77777777" w:rsidR="00FE7493" w:rsidRPr="00FE7493" w:rsidRDefault="00FE7493" w:rsidP="00FE7493">
      <w:pPr>
        <w:overflowPunct w:val="0"/>
        <w:spacing w:after="0" w:line="240" w:lineRule="auto"/>
        <w:ind w:left="5040"/>
        <w:jc w:val="both"/>
        <w:rPr>
          <w:rFonts w:ascii="Times New Roman" w:hAnsi="Times New Roman" w:cs="Times New Roman"/>
          <w:bCs/>
          <w:sz w:val="24"/>
          <w:szCs w:val="24"/>
        </w:rPr>
      </w:pPr>
      <w:r w:rsidRPr="00FE7493">
        <w:rPr>
          <w:rFonts w:ascii="Times New Roman" w:hAnsi="Times New Roman" w:cs="Times New Roman"/>
          <w:bCs/>
          <w:sz w:val="24"/>
          <w:szCs w:val="24"/>
        </w:rPr>
        <w:lastRenderedPageBreak/>
        <w:t>PATVIRTINTA</w:t>
      </w:r>
    </w:p>
    <w:p w14:paraId="64D976F3" w14:textId="77777777" w:rsidR="00FE7493" w:rsidRPr="00FE7493" w:rsidRDefault="00FE7493" w:rsidP="00FE7493">
      <w:pPr>
        <w:overflowPunct w:val="0"/>
        <w:spacing w:after="0" w:line="240" w:lineRule="auto"/>
        <w:ind w:left="5040"/>
        <w:jc w:val="both"/>
        <w:rPr>
          <w:rFonts w:ascii="Times New Roman" w:hAnsi="Times New Roman" w:cs="Times New Roman"/>
          <w:bCs/>
          <w:sz w:val="24"/>
          <w:szCs w:val="24"/>
        </w:rPr>
      </w:pPr>
      <w:r w:rsidRPr="00FE7493">
        <w:rPr>
          <w:rFonts w:ascii="Times New Roman" w:hAnsi="Times New Roman" w:cs="Times New Roman"/>
          <w:bCs/>
          <w:sz w:val="24"/>
          <w:szCs w:val="24"/>
        </w:rPr>
        <w:t>Anykščių rajono savivaldybės tarybos</w:t>
      </w:r>
    </w:p>
    <w:p w14:paraId="34DD1737" w14:textId="7938E6CB" w:rsidR="00921C30" w:rsidRPr="00494692" w:rsidRDefault="00FE7493" w:rsidP="00494692">
      <w:pPr>
        <w:overflowPunct w:val="0"/>
        <w:spacing w:after="0" w:line="240" w:lineRule="auto"/>
        <w:ind w:left="5040"/>
        <w:jc w:val="both"/>
        <w:rPr>
          <w:rFonts w:ascii="Times New Roman" w:hAnsi="Times New Roman" w:cs="Times New Roman"/>
          <w:bCs/>
          <w:sz w:val="24"/>
          <w:szCs w:val="24"/>
        </w:rPr>
      </w:pPr>
      <w:r w:rsidRPr="00FE7493">
        <w:rPr>
          <w:rFonts w:ascii="Times New Roman" w:hAnsi="Times New Roman" w:cs="Times New Roman"/>
          <w:bCs/>
          <w:sz w:val="24"/>
          <w:szCs w:val="24"/>
        </w:rPr>
        <w:t>202</w:t>
      </w:r>
      <w:r w:rsidR="00494692">
        <w:rPr>
          <w:rFonts w:ascii="Times New Roman" w:hAnsi="Times New Roman" w:cs="Times New Roman"/>
          <w:bCs/>
          <w:sz w:val="24"/>
          <w:szCs w:val="24"/>
        </w:rPr>
        <w:t>4</w:t>
      </w:r>
      <w:r w:rsidRPr="00FE7493">
        <w:rPr>
          <w:rFonts w:ascii="Times New Roman" w:hAnsi="Times New Roman" w:cs="Times New Roman"/>
          <w:bCs/>
          <w:sz w:val="24"/>
          <w:szCs w:val="24"/>
        </w:rPr>
        <w:t xml:space="preserve"> m. </w:t>
      </w:r>
      <w:r w:rsidR="00890189">
        <w:rPr>
          <w:rFonts w:ascii="Times New Roman" w:hAnsi="Times New Roman" w:cs="Times New Roman"/>
          <w:bCs/>
          <w:sz w:val="24"/>
          <w:szCs w:val="24"/>
        </w:rPr>
        <w:t>gegužės</w:t>
      </w:r>
      <w:r w:rsidR="00494692">
        <w:rPr>
          <w:rFonts w:ascii="Times New Roman" w:hAnsi="Times New Roman" w:cs="Times New Roman"/>
          <w:bCs/>
          <w:sz w:val="24"/>
          <w:szCs w:val="24"/>
        </w:rPr>
        <w:t xml:space="preserve"> </w:t>
      </w:r>
      <w:r w:rsidR="00B03EF2">
        <w:rPr>
          <w:rFonts w:ascii="Times New Roman" w:hAnsi="Times New Roman" w:cs="Times New Roman"/>
          <w:bCs/>
          <w:sz w:val="24"/>
          <w:szCs w:val="24"/>
        </w:rPr>
        <w:t>30</w:t>
      </w:r>
      <w:r w:rsidRPr="00FE7493">
        <w:rPr>
          <w:rFonts w:ascii="Times New Roman" w:hAnsi="Times New Roman" w:cs="Times New Roman"/>
          <w:bCs/>
          <w:sz w:val="24"/>
          <w:szCs w:val="24"/>
        </w:rPr>
        <w:t xml:space="preserve"> d. sprendimu Nr. 1-T-</w:t>
      </w:r>
    </w:p>
    <w:p w14:paraId="75A40D0C" w14:textId="77777777" w:rsidR="00921C30" w:rsidRPr="006E3D83" w:rsidRDefault="00921C30" w:rsidP="00921C30">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24D1AB78"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t>ANYKŠČIŲ SOCIALINĖS GLOBOS NAMŲ NUOSTATAI</w:t>
      </w:r>
    </w:p>
    <w:p w14:paraId="1AABDC15"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lang w:eastAsia="ar-SA"/>
        </w:rPr>
      </w:pPr>
    </w:p>
    <w:p w14:paraId="4E26E207" w14:textId="77777777" w:rsidR="006E3D83" w:rsidRPr="006E3D83" w:rsidRDefault="006E3D83" w:rsidP="006E3D83">
      <w:pPr>
        <w:tabs>
          <w:tab w:val="left" w:pos="851"/>
        </w:tabs>
        <w:spacing w:after="0" w:line="240" w:lineRule="auto"/>
        <w:jc w:val="center"/>
        <w:rPr>
          <w:rFonts w:ascii="Times New Roman" w:hAnsi="Times New Roman" w:cs="Times New Roman"/>
          <w:b/>
          <w:color w:val="FF0000"/>
          <w:sz w:val="24"/>
          <w:szCs w:val="24"/>
        </w:rPr>
      </w:pPr>
      <w:r w:rsidRPr="006E3D83">
        <w:rPr>
          <w:rFonts w:ascii="Times New Roman" w:hAnsi="Times New Roman" w:cs="Times New Roman"/>
          <w:b/>
          <w:sz w:val="24"/>
          <w:szCs w:val="24"/>
        </w:rPr>
        <w:t>I SKYRIUS</w:t>
      </w:r>
    </w:p>
    <w:p w14:paraId="44B9FC90"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t>BENDROSIOS NUOSTATOS</w:t>
      </w:r>
    </w:p>
    <w:p w14:paraId="2E1AE7DF" w14:textId="77777777" w:rsidR="006E3D83" w:rsidRPr="006E3D83" w:rsidRDefault="006E3D83" w:rsidP="006E3D83">
      <w:pPr>
        <w:tabs>
          <w:tab w:val="left" w:pos="851"/>
        </w:tabs>
        <w:spacing w:after="0" w:line="240" w:lineRule="auto"/>
        <w:jc w:val="both"/>
        <w:rPr>
          <w:rFonts w:ascii="Times New Roman" w:hAnsi="Times New Roman" w:cs="Times New Roman"/>
          <w:b/>
          <w:sz w:val="24"/>
          <w:szCs w:val="24"/>
        </w:rPr>
      </w:pPr>
    </w:p>
    <w:p w14:paraId="593E1B65"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Anykščių socialinės globos namų nuostatai (toliau – Nuostatai) reglamentuoja Anykščių socialinės globos namų (toliau – Globos namai) teisinę formą, </w:t>
      </w:r>
      <w:r w:rsidRPr="006E3D83">
        <w:rPr>
          <w:rFonts w:ascii="Times New Roman" w:hAnsi="Times New Roman" w:cs="Times New Roman"/>
          <w:sz w:val="24"/>
          <w:szCs w:val="24"/>
          <w:lang w:eastAsia="ar-SA"/>
        </w:rPr>
        <w:t xml:space="preserve">priklausomybę, </w:t>
      </w:r>
      <w:r w:rsidRPr="006E3D83">
        <w:rPr>
          <w:rFonts w:ascii="Times New Roman" w:hAnsi="Times New Roman" w:cs="Times New Roman"/>
          <w:color w:val="000000"/>
          <w:sz w:val="24"/>
          <w:szCs w:val="24"/>
          <w:lang w:eastAsia="ar-SA"/>
        </w:rPr>
        <w:t xml:space="preserve">įstaigos savininką, savininko teises ir pareigas įgyvendinančios institucijos kompetenciją, struktūrą, veiklos </w:t>
      </w:r>
      <w:r w:rsidRPr="006E3D83">
        <w:rPr>
          <w:rFonts w:ascii="Times New Roman" w:hAnsi="Times New Roman" w:cs="Times New Roman"/>
          <w:sz w:val="24"/>
          <w:szCs w:val="24"/>
          <w:lang w:eastAsia="ar-SA"/>
        </w:rPr>
        <w:t xml:space="preserve">sritį, rūšis, </w:t>
      </w:r>
      <w:r w:rsidRPr="006E3D83">
        <w:rPr>
          <w:rFonts w:ascii="Times New Roman" w:hAnsi="Times New Roman" w:cs="Times New Roman"/>
          <w:color w:val="000000"/>
          <w:sz w:val="24"/>
          <w:szCs w:val="24"/>
          <w:lang w:eastAsia="ar-SA"/>
        </w:rPr>
        <w:t xml:space="preserve">tikslą, uždavinius, pagrindines funkcijas, teises ir pareigas, </w:t>
      </w:r>
      <w:r w:rsidRPr="006E3D83">
        <w:rPr>
          <w:rFonts w:ascii="Times New Roman" w:hAnsi="Times New Roman" w:cs="Times New Roman"/>
          <w:sz w:val="24"/>
          <w:szCs w:val="24"/>
          <w:lang w:eastAsia="ar-SA"/>
        </w:rPr>
        <w:t xml:space="preserve">veiklos organizavimą ir valdymą, darbo santykius, kvalifikacijos tobulinimą, direktoriaus skyrimo ir atleidimo tvarką, </w:t>
      </w:r>
      <w:r w:rsidRPr="006E3D83">
        <w:rPr>
          <w:rFonts w:ascii="Times New Roman" w:hAnsi="Times New Roman" w:cs="Times New Roman"/>
          <w:color w:val="000000"/>
          <w:sz w:val="24"/>
          <w:szCs w:val="24"/>
          <w:lang w:eastAsia="ar-SA"/>
        </w:rPr>
        <w:t xml:space="preserve">turtą, lėšų šaltinius ir jų naudojimo tvarką, Globos namų veiklos kontrolę </w:t>
      </w:r>
      <w:r w:rsidRPr="006E3D83">
        <w:rPr>
          <w:rFonts w:ascii="Times New Roman" w:hAnsi="Times New Roman" w:cs="Times New Roman"/>
          <w:sz w:val="24"/>
          <w:szCs w:val="24"/>
          <w:lang w:eastAsia="ar-SA"/>
        </w:rPr>
        <w:t>ir veiklos priežiūrą</w:t>
      </w:r>
      <w:r w:rsidRPr="006E3D83">
        <w:rPr>
          <w:rFonts w:ascii="Times New Roman" w:hAnsi="Times New Roman" w:cs="Times New Roman"/>
          <w:color w:val="000000"/>
          <w:sz w:val="24"/>
          <w:szCs w:val="24"/>
          <w:lang w:eastAsia="ar-SA"/>
        </w:rPr>
        <w:t>, Nuostatų keitimo tvarką, Globos namų reorganizavimo, pertvarkymo ir likvidavimo tvarką.</w:t>
      </w:r>
    </w:p>
    <w:p w14:paraId="3EADD32C"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sz w:val="24"/>
          <w:szCs w:val="24"/>
          <w:lang w:eastAsia="ar-SA"/>
        </w:rPr>
        <w:t xml:space="preserve">Įstaigos pavadinimas </w:t>
      </w:r>
      <w:r w:rsidRPr="006E3D83">
        <w:rPr>
          <w:rFonts w:ascii="Times New Roman" w:hAnsi="Times New Roman" w:cs="Times New Roman"/>
          <w:color w:val="000000"/>
          <w:sz w:val="24"/>
          <w:szCs w:val="24"/>
          <w:lang w:eastAsia="ar-SA"/>
        </w:rPr>
        <w:t>– Anykščių socialinės globos namai.</w:t>
      </w:r>
    </w:p>
    <w:p w14:paraId="2D8B24E3"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color w:val="000000"/>
          <w:sz w:val="24"/>
          <w:szCs w:val="24"/>
          <w:lang w:eastAsia="ar-SA"/>
        </w:rPr>
        <w:t>Globos namų teisinė forma – biudžetinė įstaiga</w:t>
      </w:r>
      <w:r w:rsidRPr="006E3D83">
        <w:rPr>
          <w:rFonts w:ascii="Times New Roman" w:hAnsi="Times New Roman" w:cs="Times New Roman"/>
          <w:sz w:val="24"/>
          <w:szCs w:val="24"/>
          <w:lang w:eastAsia="ar-SA"/>
        </w:rPr>
        <w:t>, turinti viešojo juridinio asmens statusą (kodas – 254284780).</w:t>
      </w:r>
    </w:p>
    <w:p w14:paraId="4E12F381"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Globos namų savininkas – Anykščių rajono savivaldybė (toliau – </w:t>
      </w:r>
      <w:r w:rsidRPr="006E3D83">
        <w:rPr>
          <w:rFonts w:ascii="Times New Roman" w:hAnsi="Times New Roman" w:cs="Times New Roman"/>
          <w:sz w:val="24"/>
          <w:szCs w:val="24"/>
          <w:lang w:eastAsia="ar-SA"/>
        </w:rPr>
        <w:t>Savivaldybė)</w:t>
      </w:r>
      <w:r w:rsidRPr="006E3D83">
        <w:rPr>
          <w:rFonts w:ascii="Times New Roman" w:hAnsi="Times New Roman" w:cs="Times New Roman"/>
          <w:color w:val="000000"/>
          <w:sz w:val="24"/>
          <w:szCs w:val="24"/>
          <w:lang w:eastAsia="ar-SA"/>
        </w:rPr>
        <w:t xml:space="preserve">, kodas –111100241, adresas – J. Biliūno g. 23, 29111 Anykščiai. </w:t>
      </w:r>
    </w:p>
    <w:p w14:paraId="481469F0"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Globos namų savininko teises ir pareigas įgyvendina </w:t>
      </w:r>
      <w:r w:rsidRPr="006E3D83">
        <w:rPr>
          <w:rFonts w:ascii="Times New Roman" w:hAnsi="Times New Roman" w:cs="Times New Roman"/>
          <w:sz w:val="24"/>
          <w:szCs w:val="24"/>
          <w:lang w:eastAsia="ar-SA"/>
        </w:rPr>
        <w:t>Savivaldybės meras, išskyrus tas savininko teises ir pareigas, kurios yra priskirtos išimtinei ir paprastajai Savivaldybės tarybos kompetencijai (jeigu paprastosios Savivaldybės tarybos kompetencijos įgyvendinimo Savivaldybės taryba nėra perdavusi Savivaldybės merui).</w:t>
      </w:r>
      <w:r w:rsidRPr="006E3D83">
        <w:rPr>
          <w:rFonts w:ascii="Times New Roman" w:hAnsi="Times New Roman" w:cs="Times New Roman"/>
          <w:color w:val="000000"/>
          <w:sz w:val="24"/>
          <w:szCs w:val="24"/>
          <w:lang w:eastAsia="ar-SA"/>
        </w:rPr>
        <w:t xml:space="preserve"> </w:t>
      </w:r>
    </w:p>
    <w:p w14:paraId="5231005E"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t xml:space="preserve">Savivaldybės mero kompetencija:  </w:t>
      </w:r>
    </w:p>
    <w:p w14:paraId="3CE7EA5E"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t>teikia Savivaldybės tarybai tvirtinti Nuostatus;</w:t>
      </w:r>
    </w:p>
    <w:p w14:paraId="2816F849"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sz w:val="24"/>
          <w:szCs w:val="24"/>
          <w:lang w:eastAsia="ar-SA"/>
        </w:rPr>
      </w:pPr>
      <w:bookmarkStart w:id="1" w:name="_Hlk166513312"/>
      <w:r w:rsidRPr="006E3D83">
        <w:rPr>
          <w:rFonts w:ascii="Times New Roman" w:hAnsi="Times New Roman" w:cs="Times New Roman"/>
          <w:sz w:val="24"/>
          <w:szCs w:val="24"/>
          <w:lang w:eastAsia="ar-SA"/>
        </w:rPr>
        <w:t xml:space="preserve">priima į pareigas ir atleidžia iš jų ar nušalina nuo pareigų </w:t>
      </w:r>
      <w:bookmarkEnd w:id="1"/>
      <w:r w:rsidRPr="006E3D83">
        <w:rPr>
          <w:rFonts w:ascii="Times New Roman" w:hAnsi="Times New Roman" w:cs="Times New Roman"/>
          <w:sz w:val="24"/>
          <w:szCs w:val="24"/>
          <w:lang w:eastAsia="ar-SA"/>
        </w:rPr>
        <w:t>Globos namų direktorių;</w:t>
      </w:r>
    </w:p>
    <w:p w14:paraId="143FBDB9"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t>įgyvendina kitas funkcijas, susijusias su Globos namų direktoriaus darbo santykiais, Lietuvos Respublikos darbo kodekso ir kitų teisės aktų nustatyta tvarka;</w:t>
      </w:r>
    </w:p>
    <w:p w14:paraId="6C5E1455"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t>sprendžia kitus Lietuvos Respublikos biudžetinių įstaigų įstatyme, Nuostatuose jo kompetencijai priskirtus klausimus.</w:t>
      </w:r>
    </w:p>
    <w:p w14:paraId="703EEE92" w14:textId="77777777" w:rsidR="006E3D83" w:rsidRPr="006E3D83" w:rsidRDefault="006E3D83" w:rsidP="00B03EF2">
      <w:pPr>
        <w:pStyle w:val="Sraopastraipa"/>
        <w:numPr>
          <w:ilvl w:val="0"/>
          <w:numId w:val="5"/>
        </w:numPr>
        <w:tabs>
          <w:tab w:val="left" w:pos="851"/>
          <w:tab w:val="left" w:pos="1134"/>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t>Savivaldybės tarybos kompetencija:</w:t>
      </w:r>
    </w:p>
    <w:p w14:paraId="3953543F"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tvirtina</w:t>
      </w:r>
      <w:r w:rsidRPr="006E3D83">
        <w:rPr>
          <w:rFonts w:ascii="Times New Roman" w:eastAsia="Times New Roman" w:hAnsi="Times New Roman" w:cs="Times New Roman"/>
          <w:color w:val="000000"/>
          <w:sz w:val="24"/>
          <w:szCs w:val="24"/>
          <w:shd w:val="clear" w:color="auto" w:fill="FFFFFF"/>
        </w:rPr>
        <w:t xml:space="preserve"> Nuostatus;</w:t>
      </w:r>
    </w:p>
    <w:p w14:paraId="4CD3BC71"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color w:val="000000"/>
          <w:sz w:val="24"/>
          <w:szCs w:val="24"/>
          <w:shd w:val="clear" w:color="auto" w:fill="FFFFFF"/>
        </w:rPr>
        <w:t xml:space="preserve">priima sprendimą dėl </w:t>
      </w:r>
      <w:r w:rsidRPr="006E3D83">
        <w:rPr>
          <w:rFonts w:ascii="Times New Roman" w:eastAsia="Times New Roman" w:hAnsi="Times New Roman" w:cs="Times New Roman"/>
          <w:sz w:val="24"/>
          <w:szCs w:val="24"/>
        </w:rPr>
        <w:t xml:space="preserve">Globos namų </w:t>
      </w:r>
      <w:r w:rsidRPr="006E3D83">
        <w:rPr>
          <w:rFonts w:ascii="Times New Roman" w:eastAsia="Times New Roman" w:hAnsi="Times New Roman" w:cs="Times New Roman"/>
          <w:color w:val="000000"/>
          <w:sz w:val="24"/>
          <w:szCs w:val="24"/>
          <w:shd w:val="clear" w:color="auto" w:fill="FFFFFF"/>
        </w:rPr>
        <w:t>buveinės pakeitimo;</w:t>
      </w:r>
    </w:p>
    <w:p w14:paraId="71F126CC"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color w:val="000000"/>
          <w:sz w:val="24"/>
          <w:szCs w:val="24"/>
          <w:shd w:val="clear" w:color="auto" w:fill="FFFFFF"/>
        </w:rPr>
        <w:t xml:space="preserve">priima sprendimą dėl </w:t>
      </w:r>
      <w:r w:rsidRPr="006E3D83">
        <w:rPr>
          <w:rFonts w:ascii="Times New Roman" w:eastAsia="Times New Roman" w:hAnsi="Times New Roman" w:cs="Times New Roman"/>
          <w:sz w:val="24"/>
          <w:szCs w:val="24"/>
        </w:rPr>
        <w:t xml:space="preserve">Globos namų </w:t>
      </w:r>
      <w:r w:rsidRPr="006E3D83">
        <w:rPr>
          <w:rFonts w:ascii="Times New Roman" w:eastAsia="Times New Roman" w:hAnsi="Times New Roman" w:cs="Times New Roman"/>
          <w:color w:val="000000"/>
          <w:sz w:val="24"/>
          <w:szCs w:val="24"/>
          <w:shd w:val="clear" w:color="auto" w:fill="FFFFFF"/>
        </w:rPr>
        <w:t xml:space="preserve">pertvarkymo, reorganizavimo ar likvidavimo; </w:t>
      </w:r>
    </w:p>
    <w:p w14:paraId="4B6A4197"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color w:val="000000"/>
          <w:sz w:val="24"/>
          <w:szCs w:val="24"/>
          <w:shd w:val="clear" w:color="auto" w:fill="FFFFFF"/>
        </w:rPr>
        <w:t xml:space="preserve">priima sprendimą dėl </w:t>
      </w:r>
      <w:r w:rsidRPr="006E3D83">
        <w:rPr>
          <w:rFonts w:ascii="Times New Roman" w:eastAsia="Times New Roman" w:hAnsi="Times New Roman" w:cs="Times New Roman"/>
          <w:sz w:val="24"/>
          <w:szCs w:val="24"/>
        </w:rPr>
        <w:t xml:space="preserve">Globos namų </w:t>
      </w:r>
      <w:r w:rsidRPr="006E3D83">
        <w:rPr>
          <w:rFonts w:ascii="Times New Roman" w:eastAsia="Times New Roman" w:hAnsi="Times New Roman" w:cs="Times New Roman"/>
          <w:color w:val="000000"/>
          <w:sz w:val="24"/>
          <w:szCs w:val="24"/>
          <w:shd w:val="clear" w:color="auto" w:fill="FFFFFF"/>
        </w:rPr>
        <w:t>padalinio steigimo ir jo veiklos nutraukimo;</w:t>
      </w:r>
    </w:p>
    <w:p w14:paraId="466323D5"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color w:val="000000"/>
          <w:sz w:val="24"/>
          <w:szCs w:val="24"/>
          <w:shd w:val="clear" w:color="auto" w:fill="FFFFFF"/>
        </w:rPr>
        <w:t>skiria ir atleidžia likvidatorių arba sudaro likvidacinę komisiją ir nutraukia jos įgaliojimus;</w:t>
      </w:r>
    </w:p>
    <w:p w14:paraId="64628462" w14:textId="77777777" w:rsidR="006E3D83" w:rsidRPr="006E3D83" w:rsidRDefault="006E3D83" w:rsidP="00B03EF2">
      <w:pPr>
        <w:pStyle w:val="Sraopastraipa"/>
        <w:numPr>
          <w:ilvl w:val="1"/>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color w:val="000000"/>
          <w:sz w:val="24"/>
          <w:szCs w:val="24"/>
          <w:shd w:val="clear" w:color="auto" w:fill="FFFFFF"/>
        </w:rPr>
        <w:t>sprendžia kitus Lietuvos Respublikos biudžetinių įstaigų įstatyme, kituose įstatymuose ir Nuostatuose jos kompetencijai priskirtus klausimus.</w:t>
      </w:r>
    </w:p>
    <w:p w14:paraId="327D93EC" w14:textId="77777777" w:rsidR="006E3D83" w:rsidRPr="006E3D83" w:rsidRDefault="006E3D83" w:rsidP="00B03EF2">
      <w:pPr>
        <w:pStyle w:val="Sraopastraipa"/>
        <w:numPr>
          <w:ilvl w:val="0"/>
          <w:numId w:val="5"/>
        </w:numPr>
        <w:tabs>
          <w:tab w:val="left" w:pos="709"/>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color w:val="000000"/>
          <w:sz w:val="24"/>
          <w:szCs w:val="24"/>
          <w:shd w:val="clear" w:color="auto" w:fill="FFFFFF"/>
        </w:rPr>
        <w:t xml:space="preserve">Globos namų buveinė – Alaušo g. 4, Svėdasai, 29352 Anykščių r. </w:t>
      </w:r>
    </w:p>
    <w:p w14:paraId="16A082ED" w14:textId="77777777" w:rsidR="006E3D83" w:rsidRPr="006E3D83" w:rsidRDefault="006E3D83" w:rsidP="00B03EF2">
      <w:pPr>
        <w:pStyle w:val="Sraopastraipa"/>
        <w:numPr>
          <w:ilvl w:val="0"/>
          <w:numId w:val="5"/>
        </w:numPr>
        <w:tabs>
          <w:tab w:val="left" w:pos="709"/>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namai</w:t>
      </w:r>
      <w:r w:rsidRPr="006E3D83">
        <w:rPr>
          <w:rFonts w:ascii="Times New Roman" w:hAnsi="Times New Roman" w:cs="Times New Roman"/>
          <w:sz w:val="24"/>
          <w:szCs w:val="24"/>
          <w:lang w:eastAsia="ar-SA"/>
        </w:rPr>
        <w:t xml:space="preserve"> yra</w:t>
      </w:r>
      <w:r w:rsidRPr="006E3D83">
        <w:rPr>
          <w:rFonts w:ascii="Times New Roman" w:hAnsi="Times New Roman" w:cs="Times New Roman"/>
          <w:color w:val="000000"/>
          <w:sz w:val="24"/>
          <w:szCs w:val="24"/>
          <w:lang w:eastAsia="ar-SA"/>
        </w:rPr>
        <w:t xml:space="preserve"> įstatymų nustatyta tvarka įsteigtas viešasis juridinis asmuo, turintis antspaudą su pavadinimu, sąskaitas Lietuvos Respublikos </w:t>
      </w:r>
      <w:r w:rsidRPr="006E3D83">
        <w:rPr>
          <w:rFonts w:ascii="Times New Roman" w:hAnsi="Times New Roman" w:cs="Times New Roman"/>
          <w:sz w:val="24"/>
          <w:szCs w:val="24"/>
          <w:lang w:eastAsia="ar-SA"/>
        </w:rPr>
        <w:t>įregistruotuose bankuose. Globos namai yra</w:t>
      </w:r>
      <w:r w:rsidRPr="006E3D83">
        <w:rPr>
          <w:rFonts w:ascii="Times New Roman" w:eastAsia="Times New Roman" w:hAnsi="Times New Roman" w:cs="Times New Roman"/>
          <w:sz w:val="24"/>
          <w:szCs w:val="24"/>
        </w:rPr>
        <w:t xml:space="preserve"> </w:t>
      </w:r>
      <w:r w:rsidRPr="006E3D83">
        <w:rPr>
          <w:rFonts w:ascii="Times New Roman" w:hAnsi="Times New Roman" w:cs="Times New Roman"/>
          <w:sz w:val="24"/>
          <w:szCs w:val="24"/>
          <w:lang w:eastAsia="ar-SA"/>
        </w:rPr>
        <w:t xml:space="preserve">pelno nesiekianti biudžetinė įstaiga, finansuojama iš savivaldybės biudžeto ir valstybės biudžeto asignavimų, gyventojų asmeninių ir kitų teisės aktų nustatyta tvarka gaunamų lėšų. </w:t>
      </w:r>
    </w:p>
    <w:p w14:paraId="26CB8ECC" w14:textId="77777777" w:rsidR="006E3D83" w:rsidRPr="006E3D83" w:rsidRDefault="006E3D83" w:rsidP="00B03EF2">
      <w:pPr>
        <w:pStyle w:val="Sraopastraipa"/>
        <w:numPr>
          <w:ilvl w:val="0"/>
          <w:numId w:val="5"/>
        </w:numPr>
        <w:tabs>
          <w:tab w:val="left" w:pos="851"/>
          <w:tab w:val="left" w:pos="1134"/>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t>Globos namai gali dalyvauti įvairių visuomeninių organizacijų, asociacijų veikloje.</w:t>
      </w:r>
    </w:p>
    <w:p w14:paraId="6A31F3A3"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lastRenderedPageBreak/>
        <w:t>Globos namai savo veikloje vadovaujasi Lietuvos Respublikos Konstitucija, Lietuvos Respublikos įstatymais, Lietuvos Respublikos Vyriausybės nutarimais, Lietuvos Respublikos socialinės apsaugos ir darbo ministro įsakymais, Anykščių rajono savivaldybės tarybos sprendimais, mero potvarkiais, administracijos direktoriaus įsakymais ir kitais, su Globos namų veikla susijusiais teisės aktais ir šiais Nuostatais.</w:t>
      </w:r>
    </w:p>
    <w:p w14:paraId="195C91A7"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namų finansiniai metai sutampa su kalendoriniais metais.</w:t>
      </w:r>
    </w:p>
    <w:p w14:paraId="0F4C7A8E"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namai turi paramos gavėjo statusą.</w:t>
      </w:r>
    </w:p>
    <w:p w14:paraId="0406469F" w14:textId="77777777" w:rsidR="006E3D83" w:rsidRPr="006E3D83" w:rsidRDefault="006E3D83" w:rsidP="00B03EF2">
      <w:pPr>
        <w:pStyle w:val="Sraopastraipa"/>
        <w:numPr>
          <w:ilvl w:val="0"/>
          <w:numId w:val="5"/>
        </w:numPr>
        <w:tabs>
          <w:tab w:val="left" w:pos="415"/>
          <w:tab w:val="left" w:pos="851"/>
          <w:tab w:val="left" w:pos="1134"/>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namai turi tris padalinius:</w:t>
      </w:r>
    </w:p>
    <w:p w14:paraId="7FCFFB9A" w14:textId="77777777" w:rsidR="006E3D83" w:rsidRPr="006E3D83" w:rsidRDefault="006E3D83" w:rsidP="00B03EF2">
      <w:pPr>
        <w:pStyle w:val="Sraopastraipa"/>
        <w:numPr>
          <w:ilvl w:val="1"/>
          <w:numId w:val="5"/>
        </w:numPr>
        <w:tabs>
          <w:tab w:val="left" w:pos="0"/>
          <w:tab w:val="left" w:pos="851"/>
          <w:tab w:val="left" w:pos="1134"/>
          <w:tab w:val="left" w:pos="1276"/>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Burbiškio padalinį, kuriame teikiamos socialinės globos paslaugos proto ir (ar) psichikos negalią turintiems asmenims, kuriems nustatytas ne mažesnis kaip dalinis nesavarankiškumas;</w:t>
      </w:r>
    </w:p>
    <w:p w14:paraId="68F44BD6" w14:textId="77777777" w:rsidR="006E3D83" w:rsidRPr="006E3D83" w:rsidRDefault="006E3D83" w:rsidP="00B03EF2">
      <w:pPr>
        <w:pStyle w:val="Sraopastraipa"/>
        <w:numPr>
          <w:ilvl w:val="1"/>
          <w:numId w:val="5"/>
        </w:numPr>
        <w:tabs>
          <w:tab w:val="left" w:pos="0"/>
          <w:tab w:val="left" w:pos="851"/>
          <w:tab w:val="left" w:pos="1134"/>
          <w:tab w:val="left" w:pos="1276"/>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Svėdasų padalinį, kuriame teikiamos stacionarios ilgalaikės (trumpalaikės) socialinės globos paslaugos </w:t>
      </w:r>
      <w:bookmarkStart w:id="2" w:name="_Hlk165968660"/>
      <w:r w:rsidRPr="006E3D83">
        <w:rPr>
          <w:rFonts w:ascii="Times New Roman" w:hAnsi="Times New Roman" w:cs="Times New Roman"/>
          <w:color w:val="000000"/>
          <w:sz w:val="24"/>
          <w:szCs w:val="24"/>
          <w:lang w:eastAsia="ar-SA"/>
        </w:rPr>
        <w:t>senyvo amžiaus asmenims ir senyvo amžiaus asmenims su sunkia negalia</w:t>
      </w:r>
      <w:bookmarkEnd w:id="2"/>
      <w:r w:rsidRPr="006E3D83">
        <w:rPr>
          <w:rFonts w:ascii="Times New Roman" w:hAnsi="Times New Roman" w:cs="Times New Roman"/>
          <w:color w:val="000000"/>
          <w:sz w:val="24"/>
          <w:szCs w:val="24"/>
          <w:lang w:eastAsia="ar-SA"/>
        </w:rPr>
        <w:t xml:space="preserve">; </w:t>
      </w:r>
    </w:p>
    <w:p w14:paraId="7F0E4B8C" w14:textId="77777777" w:rsidR="006E3D83" w:rsidRPr="006E3D83" w:rsidRDefault="006E3D83" w:rsidP="00B03EF2">
      <w:pPr>
        <w:pStyle w:val="Sraopastraipa"/>
        <w:numPr>
          <w:ilvl w:val="1"/>
          <w:numId w:val="5"/>
        </w:numPr>
        <w:tabs>
          <w:tab w:val="left" w:pos="0"/>
          <w:tab w:val="left" w:pos="851"/>
          <w:tab w:val="left" w:pos="1134"/>
          <w:tab w:val="left" w:pos="1276"/>
          <w:tab w:val="left" w:pos="1418"/>
        </w:tabs>
        <w:suppressAutoHyphens/>
        <w:spacing w:after="0" w:line="276" w:lineRule="auto"/>
        <w:ind w:left="0" w:firstLine="720"/>
        <w:jc w:val="both"/>
        <w:rPr>
          <w:rFonts w:ascii="Times New Roman" w:hAnsi="Times New Roman" w:cs="Times New Roman"/>
          <w:strike/>
          <w:color w:val="000000" w:themeColor="text1"/>
          <w:sz w:val="24"/>
          <w:szCs w:val="24"/>
          <w:lang w:eastAsia="ar-SA"/>
        </w:rPr>
      </w:pPr>
      <w:r w:rsidRPr="006E3D83">
        <w:rPr>
          <w:rFonts w:ascii="Times New Roman" w:hAnsi="Times New Roman" w:cs="Times New Roman"/>
          <w:color w:val="000000" w:themeColor="text1"/>
          <w:sz w:val="24"/>
          <w:szCs w:val="24"/>
          <w:lang w:eastAsia="ar-SA"/>
        </w:rPr>
        <w:t xml:space="preserve">Troškūnų padalinį, kuriame teikiamos </w:t>
      </w:r>
      <w:r w:rsidRPr="006E3D83">
        <w:rPr>
          <w:rFonts w:ascii="Times New Roman" w:hAnsi="Times New Roman" w:cs="Times New Roman"/>
          <w:sz w:val="24"/>
          <w:szCs w:val="24"/>
          <w:lang w:eastAsia="ar-SA"/>
        </w:rPr>
        <w:t xml:space="preserve">stacionarios </w:t>
      </w:r>
      <w:r w:rsidRPr="006E3D83">
        <w:rPr>
          <w:rFonts w:ascii="Times New Roman" w:hAnsi="Times New Roman" w:cs="Times New Roman"/>
          <w:color w:val="000000" w:themeColor="text1"/>
          <w:sz w:val="24"/>
          <w:szCs w:val="24"/>
          <w:lang w:eastAsia="ar-SA"/>
        </w:rPr>
        <w:t xml:space="preserve">ilgalaikės (trumpalaikės) socialinės globos paslaugos senyvo amžiaus asmenims, senyvo amžiaus asmenims su sunkia negalia ir suaugusiems asmenims su negalia bei suaugusiems asmenims su sunkia negalia. Taip pat teikiamos laikino atokvėpio paslaugos senyvo amžiaus asmenims, senyvo amžiaus asmenims su sunkia negalia bei suaugusiems asmenims su negalia ir suaugusiems asmenims </w:t>
      </w:r>
      <w:r w:rsidRPr="006E3D83">
        <w:rPr>
          <w:rFonts w:ascii="Times New Roman" w:hAnsi="Times New Roman" w:cs="Times New Roman"/>
          <w:sz w:val="24"/>
          <w:szCs w:val="24"/>
          <w:lang w:eastAsia="ar-SA"/>
        </w:rPr>
        <w:t xml:space="preserve">su sunkia negalia, kaip jie apibrėžti Lietuvos Respublikos socialinių paslaugų įstatyme. </w:t>
      </w:r>
    </w:p>
    <w:p w14:paraId="62752EE5" w14:textId="77777777" w:rsidR="006E3D83" w:rsidRPr="006E3D83" w:rsidRDefault="006E3D83" w:rsidP="00B03EF2">
      <w:pPr>
        <w:pStyle w:val="Sraopastraipa"/>
        <w:numPr>
          <w:ilvl w:val="0"/>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namų padaliniai neturi atskiro juridinio asmens statuso. Padaliniai veikia pagal Globos namų direktoriaus patvirtintus padalinio nuostatus.</w:t>
      </w:r>
    </w:p>
    <w:p w14:paraId="4494FCE7" w14:textId="77777777" w:rsidR="006E3D83" w:rsidRPr="006E3D83" w:rsidRDefault="006E3D83" w:rsidP="00B03EF2">
      <w:pPr>
        <w:pStyle w:val="Sraopastraipa"/>
        <w:numPr>
          <w:ilvl w:val="0"/>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namų veiklos sritis – socialinės globos paslaugų teikimas (stacionari ilgalaikė (trumpalaikė) socialinė globa, laikino atokvėpio paslaugos).</w:t>
      </w:r>
    </w:p>
    <w:p w14:paraId="22B71179" w14:textId="77777777" w:rsidR="006E3D83" w:rsidRPr="006E3D83" w:rsidRDefault="006E3D83" w:rsidP="00B03EF2">
      <w:pPr>
        <w:pStyle w:val="Sraopastraipa"/>
        <w:numPr>
          <w:ilvl w:val="0"/>
          <w:numId w:val="5"/>
        </w:numPr>
        <w:tabs>
          <w:tab w:val="left" w:pos="851"/>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namai vykdo veiklą, kurios kodai pagal Ekonominės veiklos rūšių klasifikatorių, patvirtintą Statistikos departamento prie Lietuvos Respublikos Vyriausybės generalinio direktoriaus 2007 m. spalio 31 d. įsakymu Nr. DĮ-226 „Dėl Ekonominės veiklos rūšių klasifikatoriaus patvirtinimo“:</w:t>
      </w:r>
    </w:p>
    <w:p w14:paraId="6426037B" w14:textId="77777777" w:rsidR="006E3D83" w:rsidRPr="006E3D83" w:rsidRDefault="006E3D83" w:rsidP="00B03EF2">
      <w:pPr>
        <w:pStyle w:val="Sraopastraipa"/>
        <w:numPr>
          <w:ilvl w:val="1"/>
          <w:numId w:val="5"/>
        </w:numPr>
        <w:tabs>
          <w:tab w:val="left" w:pos="851"/>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Stacionarinė pagyvenusių ir </w:t>
      </w:r>
      <w:r w:rsidRPr="006E3D83">
        <w:rPr>
          <w:rFonts w:ascii="Times New Roman" w:hAnsi="Times New Roman" w:cs="Times New Roman"/>
          <w:sz w:val="24"/>
          <w:szCs w:val="24"/>
          <w:lang w:eastAsia="ar-SA"/>
        </w:rPr>
        <w:t xml:space="preserve">neįgaliųjų asmenų </w:t>
      </w:r>
      <w:r w:rsidRPr="006E3D83">
        <w:rPr>
          <w:rFonts w:ascii="Times New Roman" w:hAnsi="Times New Roman" w:cs="Times New Roman"/>
          <w:color w:val="000000"/>
          <w:sz w:val="24"/>
          <w:szCs w:val="24"/>
          <w:lang w:eastAsia="ar-SA"/>
        </w:rPr>
        <w:t>globos veikla (87.30);</w:t>
      </w:r>
    </w:p>
    <w:p w14:paraId="21606C30" w14:textId="77777777" w:rsidR="006E3D83" w:rsidRPr="006E3D83" w:rsidRDefault="006E3D83" w:rsidP="00B03EF2">
      <w:pPr>
        <w:pStyle w:val="Sraopastraipa"/>
        <w:numPr>
          <w:ilvl w:val="1"/>
          <w:numId w:val="5"/>
        </w:numPr>
        <w:tabs>
          <w:tab w:val="left" w:pos="851"/>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Stacionarinė </w:t>
      </w:r>
      <w:r w:rsidRPr="006E3D83">
        <w:rPr>
          <w:rFonts w:ascii="Times New Roman" w:hAnsi="Times New Roman" w:cs="Times New Roman"/>
          <w:sz w:val="24"/>
          <w:szCs w:val="24"/>
          <w:lang w:eastAsia="ar-SA"/>
        </w:rPr>
        <w:t xml:space="preserve">protiškai atsilikusių, </w:t>
      </w:r>
      <w:r w:rsidRPr="006E3D83">
        <w:rPr>
          <w:rFonts w:ascii="Times New Roman" w:hAnsi="Times New Roman" w:cs="Times New Roman"/>
          <w:color w:val="000000"/>
          <w:sz w:val="24"/>
          <w:szCs w:val="24"/>
          <w:lang w:eastAsia="ar-SA"/>
        </w:rPr>
        <w:t>psichikos ligonių, sergančių priklausomybės ligomis, globos veikla (87.2);</w:t>
      </w:r>
    </w:p>
    <w:p w14:paraId="0B233380" w14:textId="77777777" w:rsidR="006E3D83" w:rsidRPr="006E3D83" w:rsidRDefault="006E3D83" w:rsidP="00B03EF2">
      <w:pPr>
        <w:pStyle w:val="Sraopastraipa"/>
        <w:numPr>
          <w:ilvl w:val="1"/>
          <w:numId w:val="5"/>
        </w:numPr>
        <w:tabs>
          <w:tab w:val="left" w:pos="851"/>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Kita stacionarinė globos veikla (87.9);</w:t>
      </w:r>
    </w:p>
    <w:p w14:paraId="607B629B" w14:textId="77777777" w:rsidR="006E3D83" w:rsidRPr="006E3D83" w:rsidRDefault="006E3D83" w:rsidP="00B03EF2">
      <w:pPr>
        <w:pStyle w:val="Sraopastraipa"/>
        <w:numPr>
          <w:ilvl w:val="1"/>
          <w:numId w:val="5"/>
        </w:numPr>
        <w:tabs>
          <w:tab w:val="left" w:pos="851"/>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Viduriniojo medicinos personalo paslaugų teikimas ligoniams ne ligoninėse (86.90.10);</w:t>
      </w:r>
    </w:p>
    <w:p w14:paraId="7882BB7B" w14:textId="77777777" w:rsidR="006E3D83" w:rsidRPr="006E3D83" w:rsidRDefault="006E3D83" w:rsidP="00B03EF2">
      <w:pPr>
        <w:pStyle w:val="Sraopastraipa"/>
        <w:numPr>
          <w:ilvl w:val="1"/>
          <w:numId w:val="5"/>
        </w:numPr>
        <w:tabs>
          <w:tab w:val="left" w:pos="851"/>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Kita žmonių sveikatos priežiūros veikla (86.9).</w:t>
      </w:r>
    </w:p>
    <w:p w14:paraId="4A5F6275" w14:textId="77777777" w:rsidR="006E3D83" w:rsidRPr="006E3D83" w:rsidRDefault="006E3D83" w:rsidP="00B03EF2">
      <w:pPr>
        <w:pStyle w:val="Sraopastraipa"/>
        <w:numPr>
          <w:ilvl w:val="0"/>
          <w:numId w:val="5"/>
        </w:numPr>
        <w:tabs>
          <w:tab w:val="left" w:pos="993"/>
        </w:tab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Globos namų veikla neterminuota.</w:t>
      </w:r>
    </w:p>
    <w:p w14:paraId="4850F73F" w14:textId="77777777" w:rsidR="006E3D83" w:rsidRPr="006E3D83" w:rsidRDefault="006E3D83" w:rsidP="00B03EF2">
      <w:pPr>
        <w:pStyle w:val="Sraopastraipa"/>
        <w:numPr>
          <w:ilvl w:val="0"/>
          <w:numId w:val="5"/>
        </w:numPr>
        <w:tabs>
          <w:tab w:val="left" w:pos="993"/>
        </w:tab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 xml:space="preserve">Globos namų viešieji pranešimai skelbiami Globos namų internetinėje svetainėje </w:t>
      </w:r>
      <w:hyperlink r:id="rId11" w:history="1">
        <w:r w:rsidRPr="006E3D83">
          <w:rPr>
            <w:rStyle w:val="Hipersaitas"/>
            <w:rFonts w:ascii="Times New Roman" w:eastAsia="Times New Roman" w:hAnsi="Times New Roman" w:cs="Times New Roman"/>
            <w:sz w:val="24"/>
            <w:szCs w:val="24"/>
          </w:rPr>
          <w:t>https://www.anyksciusgn.lt/</w:t>
        </w:r>
      </w:hyperlink>
      <w:r w:rsidRPr="006E3D83">
        <w:rPr>
          <w:rFonts w:ascii="Times New Roman" w:eastAsia="Times New Roman" w:hAnsi="Times New Roman" w:cs="Times New Roman"/>
          <w:sz w:val="24"/>
          <w:szCs w:val="24"/>
        </w:rPr>
        <w:t xml:space="preserve">. </w:t>
      </w:r>
    </w:p>
    <w:p w14:paraId="652A166F" w14:textId="77777777" w:rsidR="006E3D83" w:rsidRPr="006E3D83" w:rsidRDefault="006E3D83" w:rsidP="00B03EF2">
      <w:pPr>
        <w:tabs>
          <w:tab w:val="left" w:pos="851"/>
        </w:tabs>
        <w:spacing w:after="0" w:line="240" w:lineRule="auto"/>
        <w:ind w:firstLine="720"/>
        <w:jc w:val="both"/>
        <w:rPr>
          <w:rFonts w:ascii="Times New Roman" w:eastAsia="Times New Roman" w:hAnsi="Times New Roman" w:cs="Times New Roman"/>
          <w:sz w:val="24"/>
          <w:szCs w:val="24"/>
        </w:rPr>
      </w:pPr>
    </w:p>
    <w:p w14:paraId="1AAB8568" w14:textId="77777777" w:rsidR="006E3D83" w:rsidRPr="006E3D83" w:rsidRDefault="006E3D83" w:rsidP="006E3D83">
      <w:pPr>
        <w:keepNext/>
        <w:spacing w:after="0" w:line="240" w:lineRule="auto"/>
        <w:jc w:val="center"/>
        <w:rPr>
          <w:rFonts w:ascii="Times New Roman" w:hAnsi="Times New Roman" w:cs="Times New Roman"/>
          <w:b/>
          <w:bCs/>
          <w:color w:val="FF0000"/>
          <w:sz w:val="24"/>
          <w:szCs w:val="24"/>
        </w:rPr>
      </w:pPr>
      <w:r w:rsidRPr="006E3D83">
        <w:rPr>
          <w:rFonts w:ascii="Times New Roman" w:hAnsi="Times New Roman" w:cs="Times New Roman"/>
          <w:b/>
          <w:bCs/>
          <w:sz w:val="24"/>
          <w:szCs w:val="24"/>
        </w:rPr>
        <w:t>II SKYRIUS</w:t>
      </w:r>
    </w:p>
    <w:p w14:paraId="41299B88" w14:textId="77777777" w:rsidR="006E3D83" w:rsidRPr="006E3D83" w:rsidRDefault="006E3D83" w:rsidP="006E3D83">
      <w:pPr>
        <w:keepNext/>
        <w:spacing w:after="0" w:line="240" w:lineRule="auto"/>
        <w:jc w:val="center"/>
        <w:rPr>
          <w:rFonts w:ascii="Times New Roman" w:hAnsi="Times New Roman" w:cs="Times New Roman"/>
          <w:b/>
          <w:bCs/>
          <w:sz w:val="24"/>
          <w:szCs w:val="24"/>
        </w:rPr>
      </w:pPr>
      <w:r w:rsidRPr="006E3D83">
        <w:rPr>
          <w:rFonts w:ascii="Times New Roman" w:hAnsi="Times New Roman" w:cs="Times New Roman"/>
          <w:b/>
          <w:bCs/>
          <w:sz w:val="24"/>
          <w:szCs w:val="24"/>
        </w:rPr>
        <w:t>GLOBOS NAMŲ VEIKLOS TIKSLAS, UŽDAVINIAI IR FUNKCIJOS</w:t>
      </w:r>
    </w:p>
    <w:p w14:paraId="74408572" w14:textId="77777777" w:rsidR="006E3D83" w:rsidRPr="006E3D83" w:rsidRDefault="006E3D83" w:rsidP="006E3D83">
      <w:pPr>
        <w:tabs>
          <w:tab w:val="left" w:pos="720"/>
          <w:tab w:val="left" w:pos="851"/>
        </w:tabs>
        <w:spacing w:after="0" w:line="240" w:lineRule="auto"/>
        <w:jc w:val="both"/>
        <w:rPr>
          <w:rFonts w:ascii="Times New Roman" w:hAnsi="Times New Roman" w:cs="Times New Roman"/>
          <w:b/>
          <w:sz w:val="24"/>
          <w:szCs w:val="24"/>
        </w:rPr>
      </w:pPr>
    </w:p>
    <w:p w14:paraId="6A4C6CD5" w14:textId="77777777" w:rsidR="006E3D83" w:rsidRPr="006E3D83" w:rsidRDefault="006E3D83" w:rsidP="00B03EF2">
      <w:pPr>
        <w:pStyle w:val="Sraopastraipa"/>
        <w:numPr>
          <w:ilvl w:val="0"/>
          <w:numId w:val="5"/>
        </w:numPr>
        <w:tabs>
          <w:tab w:val="left" w:pos="415"/>
          <w:tab w:val="left" w:pos="993"/>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color w:val="000000"/>
          <w:sz w:val="24"/>
          <w:szCs w:val="24"/>
          <w:lang w:eastAsia="ar-SA"/>
        </w:rPr>
        <w:t xml:space="preserve">Globos </w:t>
      </w:r>
      <w:r w:rsidRPr="006E3D83">
        <w:rPr>
          <w:rFonts w:ascii="Times New Roman" w:hAnsi="Times New Roman" w:cs="Times New Roman"/>
          <w:sz w:val="24"/>
          <w:szCs w:val="24"/>
          <w:lang w:eastAsia="ar-SA"/>
        </w:rPr>
        <w:t xml:space="preserve">namų veiklos tikslas – teikti ilgalaikės (trumpalaikės) socialinės globos ir laikino atokvėpio paslaugas nesavarankiškiems ar iš dalies savarankiškiems senyvo amžiaus asmenims, senyvo amžiaus asmenims su sunkia negalia, suaugusiems asmenims su negalia ir suaugusiems asmenims su sunkia negalia, deklaravusiems gyvenamą vietą Anykščių rajone, kuriems būtina nuolatinė specialistų priežiūra. </w:t>
      </w:r>
    </w:p>
    <w:p w14:paraId="10F8227D" w14:textId="77777777" w:rsidR="006E3D83" w:rsidRPr="006E3D83" w:rsidRDefault="006E3D83" w:rsidP="00B03EF2">
      <w:pPr>
        <w:pStyle w:val="Sraopastraipa"/>
        <w:numPr>
          <w:ilvl w:val="0"/>
          <w:numId w:val="5"/>
        </w:numPr>
        <w:tabs>
          <w:tab w:val="left" w:pos="415"/>
          <w:tab w:val="left" w:pos="993"/>
        </w:tabs>
        <w:suppressAutoHyphens/>
        <w:spacing w:after="0" w:line="276" w:lineRule="auto"/>
        <w:ind w:left="0" w:firstLine="720"/>
        <w:jc w:val="both"/>
        <w:rPr>
          <w:rFonts w:ascii="Times New Roman" w:hAnsi="Times New Roman" w:cs="Times New Roman"/>
          <w:sz w:val="24"/>
          <w:szCs w:val="24"/>
          <w:lang w:eastAsia="ar-SA"/>
        </w:rPr>
      </w:pPr>
      <w:r w:rsidRPr="006E3D83">
        <w:rPr>
          <w:rFonts w:ascii="Times New Roman" w:hAnsi="Times New Roman" w:cs="Times New Roman"/>
          <w:sz w:val="24"/>
          <w:szCs w:val="24"/>
          <w:lang w:eastAsia="ar-SA"/>
        </w:rPr>
        <w:lastRenderedPageBreak/>
        <w:t>Globos namų uždaviniai:</w:t>
      </w:r>
    </w:p>
    <w:p w14:paraId="1A4FD999" w14:textId="77777777" w:rsidR="006E3D83" w:rsidRPr="006E3D83" w:rsidRDefault="006E3D83" w:rsidP="00B03EF2">
      <w:pPr>
        <w:pStyle w:val="Sraopastraipa"/>
        <w:numPr>
          <w:ilvl w:val="1"/>
          <w:numId w:val="5"/>
        </w:numPr>
        <w:tabs>
          <w:tab w:val="left" w:pos="415"/>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teikti socialinės globos normas ir principus atitinkančią socialinę globą;</w:t>
      </w:r>
    </w:p>
    <w:p w14:paraId="045B814D" w14:textId="77777777" w:rsidR="006E3D83" w:rsidRPr="006E3D83" w:rsidRDefault="006E3D83" w:rsidP="00B03EF2">
      <w:pPr>
        <w:pStyle w:val="Sraopastraipa"/>
        <w:numPr>
          <w:ilvl w:val="1"/>
          <w:numId w:val="5"/>
        </w:numPr>
        <w:tabs>
          <w:tab w:val="left" w:pos="415"/>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teisės aktų nustatyta tvarka teikti bendrąsias ir specialiąsias socialines paslaugas;</w:t>
      </w:r>
    </w:p>
    <w:p w14:paraId="457C1BB9" w14:textId="77777777" w:rsidR="006E3D83" w:rsidRPr="006E3D83" w:rsidRDefault="006E3D83" w:rsidP="00B03EF2">
      <w:pPr>
        <w:pStyle w:val="Sraopastraipa"/>
        <w:numPr>
          <w:ilvl w:val="1"/>
          <w:numId w:val="5"/>
        </w:numPr>
        <w:tabs>
          <w:tab w:val="left" w:pos="415"/>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color w:val="000000"/>
          <w:sz w:val="24"/>
          <w:szCs w:val="24"/>
          <w:lang w:eastAsia="ar-SA"/>
        </w:rPr>
        <w:t>Globos namuose apgyvendinti senyvo amžiaus asmenis</w:t>
      </w:r>
      <w:r w:rsidRPr="006E3D83">
        <w:rPr>
          <w:rFonts w:ascii="Times New Roman" w:hAnsi="Times New Roman" w:cs="Times New Roman"/>
          <w:sz w:val="24"/>
          <w:szCs w:val="24"/>
          <w:lang w:eastAsia="ar-SA"/>
        </w:rPr>
        <w:t xml:space="preserve">, senyvo amžiaus asmenis su sunkia negalia </w:t>
      </w:r>
      <w:r w:rsidRPr="006E3D83">
        <w:rPr>
          <w:rFonts w:ascii="Times New Roman" w:hAnsi="Times New Roman" w:cs="Times New Roman"/>
          <w:color w:val="000000"/>
          <w:sz w:val="24"/>
          <w:szCs w:val="24"/>
          <w:lang w:eastAsia="ar-SA"/>
        </w:rPr>
        <w:t>bei suaugusius asmenis su negalia ir su sunkia negalia, kuriems teisės aktų nustatyta tvarka yra nustatytas socialinės globos poreikis ir priimtas sprendimas dėl socialinės globos ar laikino atokvėpio paslaugų skyrimo;</w:t>
      </w:r>
    </w:p>
    <w:p w14:paraId="45405D40" w14:textId="77777777" w:rsidR="006E3D83" w:rsidRPr="006E3D83" w:rsidRDefault="006E3D83" w:rsidP="00B03EF2">
      <w:pPr>
        <w:pStyle w:val="Sraopastraipa"/>
        <w:numPr>
          <w:ilvl w:val="1"/>
          <w:numId w:val="5"/>
        </w:numPr>
        <w:tabs>
          <w:tab w:val="left" w:pos="415"/>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 xml:space="preserve">teisės aktų nustatyta tvarka </w:t>
      </w:r>
      <w:r w:rsidRPr="006E3D83">
        <w:rPr>
          <w:rFonts w:ascii="Times New Roman" w:hAnsi="Times New Roman" w:cs="Times New Roman"/>
          <w:color w:val="000000"/>
          <w:sz w:val="24"/>
          <w:szCs w:val="24"/>
          <w:lang w:eastAsia="ar-SA"/>
        </w:rPr>
        <w:t xml:space="preserve">teikti </w:t>
      </w:r>
      <w:r w:rsidRPr="006E3D83">
        <w:rPr>
          <w:rFonts w:ascii="Times New Roman" w:hAnsi="Times New Roman" w:cs="Times New Roman"/>
          <w:sz w:val="24"/>
          <w:szCs w:val="24"/>
          <w:lang w:eastAsia="ar-SA"/>
        </w:rPr>
        <w:t xml:space="preserve">socialines globos paslaugas </w:t>
      </w:r>
      <w:r w:rsidRPr="006E3D83">
        <w:rPr>
          <w:rFonts w:ascii="Times New Roman" w:hAnsi="Times New Roman" w:cs="Times New Roman"/>
          <w:color w:val="000000"/>
          <w:sz w:val="24"/>
          <w:szCs w:val="24"/>
          <w:lang w:eastAsia="ar-SA"/>
        </w:rPr>
        <w:t>ir kompleksinę pagalbą Globos namų gyventojams, tenkinant asmens gyvybinius poreikius;</w:t>
      </w:r>
    </w:p>
    <w:p w14:paraId="5146404F" w14:textId="77777777" w:rsidR="006E3D83" w:rsidRPr="006E3D83" w:rsidRDefault="006E3D83" w:rsidP="00B03EF2">
      <w:pPr>
        <w:pStyle w:val="Sraopastraipa"/>
        <w:numPr>
          <w:ilvl w:val="1"/>
          <w:numId w:val="5"/>
        </w:numPr>
        <w:tabs>
          <w:tab w:val="left" w:pos="415"/>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color w:val="000000"/>
          <w:sz w:val="24"/>
          <w:szCs w:val="24"/>
          <w:lang w:eastAsia="ar-SA"/>
        </w:rPr>
        <w:t>tenkinti psichologines, socialines, kultūrines ir dvasines kiekvieno Globos namų gyventojo reikmes, užtikrinant pasirinkimo teisę, realizuojant asmeninius poreikius ir sudarant galimybę palaikyti ryšius su šeima, artimaisiais, visuomene;</w:t>
      </w:r>
    </w:p>
    <w:p w14:paraId="0F1DEB4C" w14:textId="77777777" w:rsidR="006E3D83" w:rsidRPr="006E3D83" w:rsidRDefault="006E3D83" w:rsidP="00B03EF2">
      <w:pPr>
        <w:pStyle w:val="Sraopastraipa"/>
        <w:numPr>
          <w:ilvl w:val="1"/>
          <w:numId w:val="5"/>
        </w:numPr>
        <w:tabs>
          <w:tab w:val="left" w:pos="415"/>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color w:val="000000"/>
          <w:sz w:val="24"/>
          <w:szCs w:val="24"/>
          <w:lang w:eastAsia="ar-SA"/>
        </w:rPr>
        <w:t xml:space="preserve">saugoti ir ginti Globos namų gyventojų teises, sudaryti tinkamas sąlygas jų poreikiams tenkinti, siekti didesnio savarankiškumo, integruojant juos į visuomeninį gyvenimą. </w:t>
      </w:r>
    </w:p>
    <w:p w14:paraId="09D878DC" w14:textId="77777777" w:rsidR="006E3D83" w:rsidRPr="006E3D83" w:rsidRDefault="006E3D83" w:rsidP="00B03EF2">
      <w:pPr>
        <w:pStyle w:val="Sraopastraipa"/>
        <w:numPr>
          <w:ilvl w:val="0"/>
          <w:numId w:val="5"/>
        </w:numPr>
        <w:tabs>
          <w:tab w:val="left" w:pos="415"/>
          <w:tab w:val="left" w:pos="993"/>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Globos namai, įgyvendindami veiklos tikslą ir uždavinius, atlieka šias funkcijas:</w:t>
      </w:r>
    </w:p>
    <w:p w14:paraId="50A156E1"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vykdo globėjo (rūpintojo) pareigas, atstovauja Globos namų gyventojų interesams valstybės ir savivaldybių institucijose bei įstaigose, nevyriausybinėse organizacijose, gina jų teises;</w:t>
      </w:r>
    </w:p>
    <w:p w14:paraId="588ED01A"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suteikia Globos namų gyventojams gyvenamąjį plotą pagal nustatytas normas, aprūpina reikalingu inventoriumi;</w:t>
      </w:r>
    </w:p>
    <w:p w14:paraId="79D25187"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teikia Globos namų gyventojams socialinės globos ir laikino atokvėpio paslaugas pagal asmens savarankiškumo lygį;</w:t>
      </w:r>
    </w:p>
    <w:p w14:paraId="148EB151"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pagal nustatytas normas organizuoja (teikia) maitinimą;</w:t>
      </w:r>
    </w:p>
    <w:p w14:paraId="41351AE9"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organizuoja ir teisės aktų, reglamentuojančių asmens sveikatos priežiūrą, nustatyta tvarka teikia sveikatos priežiūros paslaugas, pagal poreikį ir nustatytus normatyvus aprūpina medikamentais;</w:t>
      </w:r>
    </w:p>
    <w:p w14:paraId="2D56361C"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 xml:space="preserve">organizuoja Globos namų gyventojų aprūpinimą kompensacinės technikos bei kitomis techninės pagalbos priemonėmis </w:t>
      </w:r>
      <w:r w:rsidRPr="006E3D83">
        <w:rPr>
          <w:rFonts w:ascii="Times New Roman" w:hAnsi="Times New Roman" w:cs="Times New Roman"/>
          <w:sz w:val="24"/>
          <w:szCs w:val="24"/>
          <w:lang w:eastAsia="ar-SA"/>
        </w:rPr>
        <w:t>asmenims su negalia;</w:t>
      </w:r>
    </w:p>
    <w:p w14:paraId="5F66A55D"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socialinį darbą organizuoja pagal individualius gyventojo socialinės globos planus, orientuojantis į atskirus kiekvieno asmens poreikius, pomėgius, interesus;</w:t>
      </w:r>
    </w:p>
    <w:p w14:paraId="7FE2CEC7"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užtikrina saugią, sutvarkytą, Globos namų gyventojų poreikiams tenkinti pritaikytą aplinką, reikalingą jų kasdieniam gyvenimui bei paslaugoms gauti;</w:t>
      </w:r>
    </w:p>
    <w:p w14:paraId="3B239B02" w14:textId="77777777" w:rsidR="006E3D83" w:rsidRPr="006E3D83" w:rsidRDefault="006E3D83" w:rsidP="00B03EF2">
      <w:pPr>
        <w:pStyle w:val="Sraopastraipa"/>
        <w:numPr>
          <w:ilvl w:val="1"/>
          <w:numId w:val="5"/>
        </w:numPr>
        <w:tabs>
          <w:tab w:val="left" w:pos="709"/>
          <w:tab w:val="left" w:pos="993"/>
          <w:tab w:val="left" w:pos="1418"/>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organizuoja Globos namų gyventojų laisvalaikį, darbinių ir kasdieninio gyvenimo įgūdžių ugdymą bei palaikymą;</w:t>
      </w:r>
    </w:p>
    <w:p w14:paraId="5FFE7929" w14:textId="77777777" w:rsidR="006E3D83" w:rsidRPr="006E3D83" w:rsidRDefault="006E3D83" w:rsidP="00B03EF2">
      <w:pPr>
        <w:pStyle w:val="Sraopastraipa"/>
        <w:numPr>
          <w:ilvl w:val="1"/>
          <w:numId w:val="5"/>
        </w:numPr>
        <w:tabs>
          <w:tab w:val="left" w:pos="709"/>
          <w:tab w:val="left" w:pos="993"/>
          <w:tab w:val="left" w:pos="1418"/>
          <w:tab w:val="left" w:pos="1560"/>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tvarko Globos namų gyventojų apskaitą, asmens bylas ir kitą Globos namų veiklos dokumentaciją;</w:t>
      </w:r>
    </w:p>
    <w:p w14:paraId="407B0724" w14:textId="77777777" w:rsidR="006E3D83" w:rsidRPr="006E3D83" w:rsidRDefault="006E3D83" w:rsidP="00B03EF2">
      <w:pPr>
        <w:pStyle w:val="Sraopastraipa"/>
        <w:numPr>
          <w:ilvl w:val="1"/>
          <w:numId w:val="5"/>
        </w:numPr>
        <w:tabs>
          <w:tab w:val="left" w:pos="709"/>
          <w:tab w:val="left" w:pos="993"/>
          <w:tab w:val="left" w:pos="1418"/>
          <w:tab w:val="left" w:pos="1560"/>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eastAsia="Times New Roman" w:hAnsi="Times New Roman" w:cs="Times New Roman"/>
          <w:sz w:val="24"/>
          <w:szCs w:val="24"/>
        </w:rPr>
        <w:t>tvarko Globos namų finansinę apskaitą, sudaro ir teikia finansų ir biudžeto vykdymo ataskaitų rinkinius biudžetinių įstaigų buhalterinę apskaitą reglamentuojančių teisės aktų nustatyta tvarka</w:t>
      </w:r>
      <w:r w:rsidRPr="006E3D83">
        <w:rPr>
          <w:rFonts w:ascii="Times New Roman" w:eastAsia="Times New Roman" w:hAnsi="Times New Roman" w:cs="Times New Roman"/>
          <w:color w:val="5F5F5F"/>
          <w:sz w:val="24"/>
          <w:szCs w:val="24"/>
        </w:rPr>
        <w:t>;</w:t>
      </w:r>
    </w:p>
    <w:p w14:paraId="4ACDC379" w14:textId="77777777" w:rsidR="006E3D83" w:rsidRPr="006E3D83" w:rsidRDefault="006E3D83" w:rsidP="00B03EF2">
      <w:pPr>
        <w:pStyle w:val="Sraopastraipa"/>
        <w:numPr>
          <w:ilvl w:val="1"/>
          <w:numId w:val="5"/>
        </w:numPr>
        <w:tabs>
          <w:tab w:val="left" w:pos="709"/>
          <w:tab w:val="left" w:pos="993"/>
          <w:tab w:val="left" w:pos="1418"/>
          <w:tab w:val="left" w:pos="1560"/>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vykdo kitas socialinės globos teikimą reglamentuojančiais teisės aktais nustatytas funkcijas.</w:t>
      </w:r>
    </w:p>
    <w:p w14:paraId="52D0D92A" w14:textId="77777777" w:rsidR="006E3D83" w:rsidRPr="006E3D83" w:rsidRDefault="006E3D83" w:rsidP="006E3D83">
      <w:pPr>
        <w:tabs>
          <w:tab w:val="left" w:pos="709"/>
          <w:tab w:val="left" w:pos="1276"/>
          <w:tab w:val="left" w:pos="1418"/>
        </w:tabs>
        <w:spacing w:after="0" w:line="240" w:lineRule="auto"/>
        <w:ind w:firstLine="788"/>
        <w:jc w:val="both"/>
        <w:rPr>
          <w:rFonts w:ascii="Times New Roman" w:eastAsia="Calibri" w:hAnsi="Times New Roman" w:cs="Times New Roman"/>
          <w:color w:val="000000"/>
          <w:sz w:val="24"/>
          <w:szCs w:val="24"/>
          <w:lang w:eastAsia="ar-SA"/>
        </w:rPr>
      </w:pPr>
    </w:p>
    <w:p w14:paraId="312802CA" w14:textId="77777777" w:rsidR="006E3D83" w:rsidRPr="006E3D83" w:rsidRDefault="006E3D83" w:rsidP="006E3D83">
      <w:pPr>
        <w:tabs>
          <w:tab w:val="left" w:pos="851"/>
        </w:tabs>
        <w:spacing w:after="0" w:line="240" w:lineRule="auto"/>
        <w:jc w:val="center"/>
        <w:rPr>
          <w:rFonts w:ascii="Times New Roman" w:eastAsia="Times New Roman" w:hAnsi="Times New Roman" w:cs="Times New Roman"/>
          <w:b/>
          <w:color w:val="FF0000"/>
          <w:sz w:val="24"/>
          <w:szCs w:val="24"/>
        </w:rPr>
      </w:pPr>
      <w:r w:rsidRPr="006E3D83">
        <w:rPr>
          <w:rFonts w:ascii="Times New Roman" w:hAnsi="Times New Roman" w:cs="Times New Roman"/>
          <w:b/>
          <w:sz w:val="24"/>
          <w:szCs w:val="24"/>
        </w:rPr>
        <w:t>III SKYRIUS</w:t>
      </w:r>
    </w:p>
    <w:p w14:paraId="66FFD3C0"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lang w:eastAsia="ar-SA"/>
        </w:rPr>
      </w:pPr>
      <w:r w:rsidRPr="006E3D83">
        <w:rPr>
          <w:rFonts w:ascii="Times New Roman" w:hAnsi="Times New Roman" w:cs="Times New Roman"/>
          <w:b/>
          <w:sz w:val="24"/>
          <w:szCs w:val="24"/>
        </w:rPr>
        <w:t>GLOBOS NAMŲ TEISĖS IR PAREIGOS</w:t>
      </w:r>
    </w:p>
    <w:p w14:paraId="7F6B5AD1" w14:textId="77777777" w:rsidR="006E3D83" w:rsidRPr="006E3D83" w:rsidRDefault="006E3D83" w:rsidP="006E3D83">
      <w:pPr>
        <w:tabs>
          <w:tab w:val="left" w:pos="851"/>
        </w:tabs>
        <w:spacing w:after="0" w:line="240" w:lineRule="auto"/>
        <w:jc w:val="both"/>
        <w:rPr>
          <w:rFonts w:ascii="Times New Roman" w:hAnsi="Times New Roman" w:cs="Times New Roman"/>
          <w:b/>
          <w:sz w:val="24"/>
          <w:szCs w:val="24"/>
        </w:rPr>
      </w:pPr>
    </w:p>
    <w:p w14:paraId="5487FD9C"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hAnsi="Times New Roman" w:cs="Times New Roman"/>
          <w:color w:val="000000"/>
          <w:sz w:val="24"/>
          <w:szCs w:val="24"/>
          <w:lang w:eastAsia="ar-SA"/>
        </w:rPr>
      </w:pPr>
      <w:r w:rsidRPr="006E3D83">
        <w:rPr>
          <w:rFonts w:ascii="Times New Roman" w:hAnsi="Times New Roman" w:cs="Times New Roman"/>
          <w:color w:val="000000"/>
          <w:sz w:val="24"/>
          <w:szCs w:val="24"/>
          <w:lang w:eastAsia="ar-SA"/>
        </w:rPr>
        <w:t>Vykdydami Nuostatuose numatytą veiklą, Globos namai turi teisę:</w:t>
      </w:r>
    </w:p>
    <w:p w14:paraId="001922EA"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lastRenderedPageBreak/>
        <w:t>gauti iš valstybės ir savivaldybių institucijų bei įstaigų informaciją, pasiūlymus ir  kitokią medžiagą Globos namų kompetencijai priskirtais klausimais;</w:t>
      </w:r>
    </w:p>
    <w:p w14:paraId="5F5D2B4B"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p</w:t>
      </w:r>
      <w:r w:rsidRPr="006E3D83">
        <w:rPr>
          <w:rFonts w:ascii="Times New Roman" w:eastAsia="Times New Roman" w:hAnsi="Times New Roman" w:cs="Times New Roman"/>
          <w:sz w:val="24"/>
          <w:szCs w:val="24"/>
        </w:rPr>
        <w:t>arinkti socialinio darbo metodus ir veiklos būdus;</w:t>
      </w:r>
    </w:p>
    <w:p w14:paraId="1452D69C"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pagal kompetenciją teisės aktų nustatyta tvarka sudaryti sutartis;</w:t>
      </w:r>
    </w:p>
    <w:p w14:paraId="48FFD12C"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i</w:t>
      </w:r>
      <w:r w:rsidRPr="006E3D83">
        <w:rPr>
          <w:rFonts w:ascii="Times New Roman" w:eastAsia="Times New Roman" w:hAnsi="Times New Roman" w:cs="Times New Roman"/>
          <w:sz w:val="24"/>
          <w:szCs w:val="24"/>
        </w:rPr>
        <w:t>nicijuoti, vykdyti socialinius projektus, būti partneriais kitų organizacijų vykdomuose projektuose;</w:t>
      </w:r>
    </w:p>
    <w:p w14:paraId="19086F29"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gauti paramą Lietuvos Respublikos labdaros ir paramos įstatymo nustatyta tvarka (iš kitų Lietuvos ir užsienio valstybinių fizinių arba juridinių asmenų);</w:t>
      </w:r>
    </w:p>
    <w:p w14:paraId="739D3A21"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bendradarbiauti su Lietuvos Respublikos valstybės ir savivaldybės institucijomis, įstaigomis, nevyriausybinėmis organizacijomis, kitų valstybių institucijomis bei žiniasklaidos atstovais, sudaryti bendradarbiavimo sutartis su socialiniais partneriais, juridiniais ir fiziniais asmenimis;</w:t>
      </w:r>
    </w:p>
    <w:p w14:paraId="501F83FE" w14:textId="77777777" w:rsidR="00D35929"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teikti atitinkamoms valstybės ir savivaldybės institucijoms, Anykščių rajono savivaldybei pasiūlymus su Globos namų veikla susijusiais klausimais, dalyvauti rengiant su Globos namų veikla susijusius teisės aktų projektus;</w:t>
      </w:r>
    </w:p>
    <w:p w14:paraId="7A7DA05F" w14:textId="716F265C" w:rsidR="00D35929" w:rsidRPr="00D35929" w:rsidRDefault="00D35929"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D35929">
        <w:rPr>
          <w:rFonts w:ascii="Times New Roman" w:eastAsia="Times New Roman" w:hAnsi="Times New Roman" w:cs="Times New Roman"/>
          <w:sz w:val="24"/>
          <w:szCs w:val="24"/>
        </w:rPr>
        <w:t xml:space="preserve">patikėjimo teise perduotą turtą valdyti, naudoti ir disponuoti juo Lietuvos Respublikos įstatymų, Vyriausybės nutarimų ir kitų teisės aktų nustatyta tvarka; </w:t>
      </w:r>
    </w:p>
    <w:p w14:paraId="1F2AE459" w14:textId="77777777" w:rsidR="006E3D83" w:rsidRPr="006E3D83" w:rsidRDefault="006E3D83" w:rsidP="00B03EF2">
      <w:pPr>
        <w:pStyle w:val="Sraopastraipa"/>
        <w:numPr>
          <w:ilvl w:val="1"/>
          <w:numId w:val="5"/>
        </w:numPr>
        <w:tabs>
          <w:tab w:val="left" w:pos="993"/>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naudoti įstaigos lėšas Nuostatuose numatytiems tikslams ir užduotims įgyvendinti;</w:t>
      </w:r>
    </w:p>
    <w:p w14:paraId="4B86F5B6" w14:textId="77777777" w:rsidR="006E3D83" w:rsidRPr="006E3D83" w:rsidRDefault="006E3D83" w:rsidP="00B03EF2">
      <w:pPr>
        <w:pStyle w:val="Sraopastraipa"/>
        <w:numPr>
          <w:ilvl w:val="1"/>
          <w:numId w:val="5"/>
        </w:numPr>
        <w:tabs>
          <w:tab w:val="left" w:pos="993"/>
          <w:tab w:val="left" w:pos="1418"/>
          <w:tab w:val="left" w:pos="1560"/>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priimti paveldėjimą pagal testamentą (pinigines lėšas) naudotis, valdyti bei disponuoti juo Lietuvos Respublikos įstatymų ir kitų teisės aktų bei šių Nuostatų nustatyta tvarka;</w:t>
      </w:r>
    </w:p>
    <w:p w14:paraId="138D169F" w14:textId="77777777" w:rsidR="006E3D83" w:rsidRPr="006E3D83" w:rsidRDefault="006E3D83" w:rsidP="00B03EF2">
      <w:pPr>
        <w:pStyle w:val="Sraopastraipa"/>
        <w:numPr>
          <w:ilvl w:val="1"/>
          <w:numId w:val="5"/>
        </w:numPr>
        <w:tabs>
          <w:tab w:val="left" w:pos="993"/>
          <w:tab w:val="left" w:pos="1418"/>
          <w:tab w:val="left" w:pos="1560"/>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pasitelkti kitų įstaigų (jų vadovų sutikimu) atstovus, specialistus ir sudaryti bendras komisijas (darbo grupes) Globos namų kompetencijai priskirtiems klausimams spręsti;</w:t>
      </w:r>
    </w:p>
    <w:p w14:paraId="26A97A86" w14:textId="77777777" w:rsidR="006E3D83" w:rsidRPr="006E3D83" w:rsidRDefault="006E3D83" w:rsidP="00B03EF2">
      <w:pPr>
        <w:pStyle w:val="Sraopastraipa"/>
        <w:numPr>
          <w:ilvl w:val="1"/>
          <w:numId w:val="5"/>
        </w:numPr>
        <w:tabs>
          <w:tab w:val="left" w:pos="993"/>
          <w:tab w:val="left" w:pos="1418"/>
          <w:tab w:val="left" w:pos="1560"/>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savo santykius su juridiniais ir fiziniais asmenimis grįsti sutarčių ir susitarimų pagrindu;</w:t>
      </w:r>
    </w:p>
    <w:p w14:paraId="4ECE3953" w14:textId="77777777" w:rsidR="006E3D83" w:rsidRPr="006E3D83" w:rsidRDefault="006E3D83" w:rsidP="00B03EF2">
      <w:pPr>
        <w:pStyle w:val="Sraopastraipa"/>
        <w:numPr>
          <w:ilvl w:val="1"/>
          <w:numId w:val="5"/>
        </w:numPr>
        <w:tabs>
          <w:tab w:val="left" w:pos="993"/>
          <w:tab w:val="left" w:pos="1418"/>
          <w:tab w:val="left" w:pos="1560"/>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pagal savo kompetenciją bendradarbiauti ir palaikyti ryšius su Lietuvos bei užsienio valstybių atitinkamomis institucijomis ir tarptautinėmis organizacijomis;</w:t>
      </w:r>
    </w:p>
    <w:p w14:paraId="587A0C67" w14:textId="77777777" w:rsidR="006E3D83" w:rsidRPr="006E3D83" w:rsidRDefault="006E3D83" w:rsidP="00B03EF2">
      <w:pPr>
        <w:pStyle w:val="Sraopastraipa"/>
        <w:numPr>
          <w:ilvl w:val="1"/>
          <w:numId w:val="5"/>
        </w:numPr>
        <w:tabs>
          <w:tab w:val="left" w:pos="993"/>
          <w:tab w:val="left" w:pos="1418"/>
          <w:tab w:val="left" w:pos="1560"/>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sz w:val="24"/>
          <w:szCs w:val="24"/>
        </w:rPr>
        <w:t>naudotis kitomis įstatymų ir kitų teisės aktų nustatytomis teisėmis.</w:t>
      </w:r>
    </w:p>
    <w:p w14:paraId="5D3AB0CB" w14:textId="77777777" w:rsidR="006E3D83" w:rsidRPr="006E3D83" w:rsidRDefault="006E3D83" w:rsidP="00B03EF2">
      <w:pPr>
        <w:pStyle w:val="Sraopastraipa"/>
        <w:numPr>
          <w:ilvl w:val="0"/>
          <w:numId w:val="5"/>
        </w:numPr>
        <w:tabs>
          <w:tab w:val="left" w:pos="1276"/>
          <w:tab w:val="left" w:pos="1701"/>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hAnsi="Times New Roman" w:cs="Times New Roman"/>
          <w:color w:val="000000"/>
          <w:sz w:val="24"/>
          <w:szCs w:val="24"/>
          <w:lang w:eastAsia="ar-SA"/>
        </w:rPr>
        <w:t>Globos namų pareigos:</w:t>
      </w:r>
    </w:p>
    <w:p w14:paraId="2F9D52BC" w14:textId="1E658AAB"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 xml:space="preserve">vykdyti šiuose </w:t>
      </w:r>
      <w:r w:rsidR="009109C7">
        <w:rPr>
          <w:rFonts w:ascii="Times New Roman" w:eastAsia="Times New Roman" w:hAnsi="Times New Roman" w:cs="Times New Roman"/>
          <w:color w:val="000000"/>
          <w:sz w:val="24"/>
          <w:szCs w:val="24"/>
        </w:rPr>
        <w:t>N</w:t>
      </w:r>
      <w:r w:rsidRPr="006E3D83">
        <w:rPr>
          <w:rFonts w:ascii="Times New Roman" w:eastAsia="Times New Roman" w:hAnsi="Times New Roman" w:cs="Times New Roman"/>
          <w:color w:val="000000"/>
          <w:sz w:val="24"/>
          <w:szCs w:val="24"/>
        </w:rPr>
        <w:t>uostatuose nurodytą veiklą;</w:t>
      </w:r>
    </w:p>
    <w:p w14:paraId="417BBADB"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color w:val="000000"/>
          <w:sz w:val="24"/>
          <w:szCs w:val="24"/>
        </w:rPr>
      </w:pPr>
      <w:r w:rsidRPr="006E3D83">
        <w:rPr>
          <w:rFonts w:ascii="Times New Roman" w:eastAsia="Times New Roman" w:hAnsi="Times New Roman" w:cs="Times New Roman"/>
          <w:color w:val="000000"/>
          <w:sz w:val="24"/>
          <w:szCs w:val="24"/>
        </w:rPr>
        <w:t>vykdyti įsipareigojimus pagal sudarytas sutartis ir kitus sandorius;</w:t>
      </w:r>
    </w:p>
    <w:p w14:paraId="42BC451E" w14:textId="77777777" w:rsidR="006E3D83" w:rsidRPr="006E3D83" w:rsidRDefault="006E3D83" w:rsidP="00B03EF2">
      <w:pPr>
        <w:pStyle w:val="Sraopastraipa"/>
        <w:numPr>
          <w:ilvl w:val="1"/>
          <w:numId w:val="5"/>
        </w:numPr>
        <w:tabs>
          <w:tab w:val="left" w:pos="1134"/>
          <w:tab w:val="left" w:pos="1276"/>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užtikrinti Globos namų darbuotojams saugias ir sveikas darbo sąlygas;</w:t>
      </w:r>
    </w:p>
    <w:p w14:paraId="4BB45668"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užtikrinti Globos namų gyventojams saugią ir kokybišką aplinką, atitinkančią jų poreikius;</w:t>
      </w:r>
    </w:p>
    <w:p w14:paraId="6063AAB2"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tenkinti asmens, besinaudojančio socialinės globos paslaugomis, poreikius pagal Globos namams priskirtas funkcijas;</w:t>
      </w:r>
    </w:p>
    <w:p w14:paraId="6A98637A"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laikytis asmens duomenų apsaugą reglamentuojančių teisės aktų reikalavimų;</w:t>
      </w:r>
    </w:p>
    <w:p w14:paraId="732D1FFA"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informuoti visuomenę apie Globos namų veiklą;</w:t>
      </w:r>
    </w:p>
    <w:p w14:paraId="25309FCD"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efektyviai naudoti lėšas Nuostatuose numatytiems tikslams ir uždaviniams įgyvendinti;</w:t>
      </w:r>
    </w:p>
    <w:p w14:paraId="556F3731" w14:textId="77777777" w:rsidR="006E3D83" w:rsidRPr="006E3D83" w:rsidRDefault="006E3D83" w:rsidP="00B03EF2">
      <w:pPr>
        <w:pStyle w:val="Sraopastraipa"/>
        <w:numPr>
          <w:ilvl w:val="1"/>
          <w:numId w:val="5"/>
        </w:numPr>
        <w:tabs>
          <w:tab w:val="left" w:pos="851"/>
          <w:tab w:val="left" w:pos="1134"/>
          <w:tab w:val="left" w:pos="1418"/>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tinkamai tvarkyti finansinę apskaitą;</w:t>
      </w:r>
    </w:p>
    <w:p w14:paraId="26A523BA" w14:textId="77777777" w:rsidR="006E3D83" w:rsidRPr="006E3D83" w:rsidRDefault="006E3D83" w:rsidP="00B03EF2">
      <w:pPr>
        <w:pStyle w:val="Sraopastraipa"/>
        <w:numPr>
          <w:ilvl w:val="1"/>
          <w:numId w:val="5"/>
        </w:numPr>
        <w:tabs>
          <w:tab w:val="left" w:pos="851"/>
          <w:tab w:val="left" w:pos="1134"/>
          <w:tab w:val="left" w:pos="1418"/>
          <w:tab w:val="left" w:pos="1560"/>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užtikrinti Globos namų finansinių ir statistinių ataskaitų teisingumą, tikslumą, teisėtumą, pateikimą kompetentingoms institucijoms laiku;</w:t>
      </w:r>
    </w:p>
    <w:p w14:paraId="285850A4" w14:textId="77777777" w:rsidR="006E3D83" w:rsidRPr="006E3D83" w:rsidRDefault="006E3D83" w:rsidP="00B03EF2">
      <w:pPr>
        <w:pStyle w:val="Sraopastraipa"/>
        <w:numPr>
          <w:ilvl w:val="1"/>
          <w:numId w:val="5"/>
        </w:numPr>
        <w:tabs>
          <w:tab w:val="left" w:pos="851"/>
          <w:tab w:val="left" w:pos="1134"/>
          <w:tab w:val="left" w:pos="1418"/>
          <w:tab w:val="left" w:pos="1560"/>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pagal patvirtintas išlaidų sąmatas taupiai, racionaliai, laikantis teisės aktuose nustatytų reikalavimų, Nuostatuose nurodytai ir įstatymų nedraudžiamai veiklai naudoti valstybės, savivaldybės biudžeto bei kitas teisėtai gautas lėšas, skirtas Globos namams;</w:t>
      </w:r>
    </w:p>
    <w:p w14:paraId="5F1A74A6" w14:textId="77777777" w:rsidR="006E3D83" w:rsidRPr="006E3D83" w:rsidRDefault="006E3D83" w:rsidP="00B03EF2">
      <w:pPr>
        <w:pStyle w:val="Sraopastraipa"/>
        <w:numPr>
          <w:ilvl w:val="1"/>
          <w:numId w:val="5"/>
        </w:numPr>
        <w:tabs>
          <w:tab w:val="left" w:pos="851"/>
          <w:tab w:val="left" w:pos="1134"/>
          <w:tab w:val="left" w:pos="1418"/>
          <w:tab w:val="left" w:pos="1560"/>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lastRenderedPageBreak/>
        <w:t>kreiptis į Savivaldybės tarybą dėl Globos namų nuostatų papildymo ir pakeitimo, Globos namų paslaugų spektro plėtros ir kitais Globos namų veiklos tobulinimo klausimais, priskirtais biudžetinės įstaigos steigėjo kompetencijai;</w:t>
      </w:r>
    </w:p>
    <w:p w14:paraId="14F9F2AD" w14:textId="77777777" w:rsidR="006E3D83" w:rsidRPr="006E3D83" w:rsidRDefault="006E3D83" w:rsidP="00B03EF2">
      <w:pPr>
        <w:pStyle w:val="Sraopastraipa"/>
        <w:numPr>
          <w:ilvl w:val="1"/>
          <w:numId w:val="5"/>
        </w:numPr>
        <w:tabs>
          <w:tab w:val="left" w:pos="851"/>
          <w:tab w:val="left" w:pos="1134"/>
          <w:tab w:val="left" w:pos="1418"/>
          <w:tab w:val="left" w:pos="1560"/>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 xml:space="preserve">vykdyti Lietuvos Respublikos įstatymus, Lietuvos Respublikos Vyriausybės nutarimus, Lietuvos Respublikos socialinės apsaugos ir darbo ministro įsakymus, Savivaldybės tarybos sprendimus, </w:t>
      </w:r>
      <w:bookmarkStart w:id="3" w:name="_Hlk162521166"/>
      <w:r w:rsidRPr="006E3D83">
        <w:rPr>
          <w:rFonts w:ascii="Times New Roman" w:eastAsia="Times New Roman" w:hAnsi="Times New Roman" w:cs="Times New Roman"/>
          <w:sz w:val="24"/>
          <w:szCs w:val="24"/>
        </w:rPr>
        <w:t xml:space="preserve">mero potvarkius, </w:t>
      </w:r>
      <w:bookmarkEnd w:id="3"/>
      <w:r w:rsidRPr="006E3D83">
        <w:rPr>
          <w:rFonts w:ascii="Times New Roman" w:eastAsia="Times New Roman" w:hAnsi="Times New Roman" w:cs="Times New Roman"/>
          <w:sz w:val="24"/>
          <w:szCs w:val="24"/>
        </w:rPr>
        <w:t>Administracijos direktoriaus įsakymus ir šiuos Nuostatus.</w:t>
      </w:r>
    </w:p>
    <w:p w14:paraId="53DF9FAD" w14:textId="77777777" w:rsidR="006E3D83" w:rsidRPr="006E3D83" w:rsidRDefault="006E3D83" w:rsidP="00B03EF2">
      <w:pPr>
        <w:pStyle w:val="Sraopastraipa"/>
        <w:numPr>
          <w:ilvl w:val="1"/>
          <w:numId w:val="5"/>
        </w:numPr>
        <w:tabs>
          <w:tab w:val="left" w:pos="851"/>
          <w:tab w:val="left" w:pos="1134"/>
          <w:tab w:val="left" w:pos="1418"/>
          <w:tab w:val="left" w:pos="1560"/>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Globos namai gali turėti ir kitų teisių ir pareigų, jei jos neprieštarauja Lietuvos Respublikos įstatymams, Vyriausybės nutarimams ir kitiems teisės aktams.</w:t>
      </w:r>
    </w:p>
    <w:p w14:paraId="44FD9EF7" w14:textId="77777777" w:rsidR="006E3D83" w:rsidRPr="006E3D83" w:rsidRDefault="006E3D83" w:rsidP="00B03EF2">
      <w:pPr>
        <w:spacing w:after="0" w:line="276" w:lineRule="auto"/>
        <w:ind w:firstLine="720"/>
        <w:jc w:val="both"/>
        <w:rPr>
          <w:rFonts w:ascii="Times New Roman" w:eastAsia="Times New Roman" w:hAnsi="Times New Roman" w:cs="Times New Roman"/>
          <w:color w:val="000000"/>
          <w:sz w:val="24"/>
          <w:szCs w:val="24"/>
        </w:rPr>
      </w:pPr>
    </w:p>
    <w:p w14:paraId="50C851E1" w14:textId="77777777" w:rsidR="006E3D83" w:rsidRPr="006E3D83" w:rsidRDefault="006E3D83" w:rsidP="006E3D83">
      <w:pPr>
        <w:keepNext/>
        <w:spacing w:after="0" w:line="240" w:lineRule="auto"/>
        <w:jc w:val="center"/>
        <w:rPr>
          <w:rFonts w:ascii="Times New Roman" w:hAnsi="Times New Roman" w:cs="Times New Roman"/>
          <w:b/>
          <w:bCs/>
          <w:sz w:val="24"/>
          <w:szCs w:val="24"/>
        </w:rPr>
      </w:pPr>
      <w:r w:rsidRPr="006E3D83">
        <w:rPr>
          <w:rFonts w:ascii="Times New Roman" w:hAnsi="Times New Roman" w:cs="Times New Roman"/>
          <w:b/>
          <w:bCs/>
          <w:sz w:val="24"/>
          <w:szCs w:val="24"/>
        </w:rPr>
        <w:t>IV SKYRIUS</w:t>
      </w:r>
    </w:p>
    <w:p w14:paraId="2FFA1103" w14:textId="77777777" w:rsidR="006E3D83" w:rsidRPr="006E3D83" w:rsidRDefault="006E3D83" w:rsidP="006E3D83">
      <w:pPr>
        <w:keepNext/>
        <w:spacing w:after="0" w:line="240" w:lineRule="auto"/>
        <w:jc w:val="center"/>
        <w:rPr>
          <w:rFonts w:ascii="Times New Roman" w:hAnsi="Times New Roman" w:cs="Times New Roman"/>
          <w:b/>
          <w:bCs/>
          <w:color w:val="000000"/>
          <w:sz w:val="24"/>
          <w:szCs w:val="24"/>
        </w:rPr>
      </w:pPr>
      <w:r w:rsidRPr="006E3D83">
        <w:rPr>
          <w:rFonts w:ascii="Times New Roman" w:hAnsi="Times New Roman" w:cs="Times New Roman"/>
          <w:b/>
          <w:bCs/>
          <w:color w:val="000000"/>
          <w:sz w:val="24"/>
          <w:szCs w:val="24"/>
        </w:rPr>
        <w:t>VALDYMAS IR VEIKLOS ORGANIZAVIMAS</w:t>
      </w:r>
    </w:p>
    <w:p w14:paraId="276B65A0" w14:textId="77777777" w:rsidR="006E3D83" w:rsidRPr="006E3D83" w:rsidRDefault="006E3D83" w:rsidP="006E3D83">
      <w:pPr>
        <w:spacing w:after="0" w:line="240" w:lineRule="auto"/>
        <w:jc w:val="both"/>
        <w:rPr>
          <w:rFonts w:ascii="Times New Roman" w:hAnsi="Times New Roman" w:cs="Times New Roman"/>
          <w:b/>
          <w:bCs/>
          <w:color w:val="000000"/>
          <w:sz w:val="24"/>
          <w:szCs w:val="24"/>
        </w:rPr>
      </w:pPr>
    </w:p>
    <w:p w14:paraId="5E26742E" w14:textId="438B0FF2" w:rsidR="006E3D83" w:rsidRPr="006E3D83" w:rsidRDefault="006E3D83" w:rsidP="00B03EF2">
      <w:pPr>
        <w:pStyle w:val="Sraopastraipa"/>
        <w:numPr>
          <w:ilvl w:val="0"/>
          <w:numId w:val="5"/>
        </w:numPr>
        <w:tabs>
          <w:tab w:val="left" w:pos="851"/>
          <w:tab w:val="left" w:pos="993"/>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Globos namų veiklą koordinuoja Anykščių rajono savivaldybės administracijos (toliau – Administracija) skyrius, atsakingas už Globos namų veikl</w:t>
      </w:r>
      <w:r w:rsidR="001D0091">
        <w:rPr>
          <w:rFonts w:ascii="Times New Roman" w:hAnsi="Times New Roman" w:cs="Times New Roman"/>
          <w:bCs/>
          <w:sz w:val="24"/>
          <w:szCs w:val="24"/>
          <w:lang w:eastAsia="ar-SA"/>
        </w:rPr>
        <w:t>os priežiūrą</w:t>
      </w:r>
      <w:r w:rsidRPr="006E3D83">
        <w:rPr>
          <w:rFonts w:ascii="Times New Roman" w:hAnsi="Times New Roman" w:cs="Times New Roman"/>
          <w:bCs/>
          <w:sz w:val="24"/>
          <w:szCs w:val="24"/>
          <w:lang w:eastAsia="ar-SA"/>
        </w:rPr>
        <w:t>.</w:t>
      </w:r>
    </w:p>
    <w:p w14:paraId="502CFF4B" w14:textId="0C65B494" w:rsidR="00843E3F" w:rsidRPr="00843E3F" w:rsidRDefault="006E3D83" w:rsidP="00B03EF2">
      <w:pPr>
        <w:pStyle w:val="Sraopastraipa"/>
        <w:numPr>
          <w:ilvl w:val="0"/>
          <w:numId w:val="5"/>
        </w:numPr>
        <w:tabs>
          <w:tab w:val="left" w:pos="851"/>
          <w:tab w:val="left" w:pos="993"/>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 xml:space="preserve">Globos namų veikla organizuojama pagal </w:t>
      </w:r>
      <w:r w:rsidR="00843E3F">
        <w:rPr>
          <w:rFonts w:ascii="Times New Roman" w:hAnsi="Times New Roman" w:cs="Times New Roman"/>
          <w:bCs/>
          <w:sz w:val="24"/>
          <w:szCs w:val="24"/>
          <w:lang w:eastAsia="ar-SA"/>
        </w:rPr>
        <w:t xml:space="preserve">Savivaldybės </w:t>
      </w:r>
      <w:r w:rsidRPr="00EF2744">
        <w:rPr>
          <w:rFonts w:ascii="Times New Roman" w:hAnsi="Times New Roman" w:cs="Times New Roman"/>
          <w:bCs/>
          <w:sz w:val="24"/>
          <w:szCs w:val="24"/>
          <w:lang w:eastAsia="ar-SA"/>
        </w:rPr>
        <w:t>strateginį</w:t>
      </w:r>
      <w:r w:rsidR="00843E3F">
        <w:rPr>
          <w:rFonts w:ascii="Times New Roman" w:hAnsi="Times New Roman" w:cs="Times New Roman"/>
          <w:bCs/>
          <w:sz w:val="24"/>
          <w:szCs w:val="24"/>
          <w:lang w:eastAsia="ar-SA"/>
        </w:rPr>
        <w:t xml:space="preserve"> veiklos planą, kurį tvirtina Savivaldybės taryba</w:t>
      </w:r>
      <w:r w:rsidRPr="006E3D83">
        <w:rPr>
          <w:rFonts w:ascii="Times New Roman" w:hAnsi="Times New Roman" w:cs="Times New Roman"/>
          <w:bCs/>
          <w:sz w:val="24"/>
          <w:szCs w:val="24"/>
          <w:lang w:eastAsia="ar-SA"/>
        </w:rPr>
        <w:t xml:space="preserve"> ir </w:t>
      </w:r>
      <w:r w:rsidR="00843E3F">
        <w:rPr>
          <w:rFonts w:ascii="Times New Roman" w:hAnsi="Times New Roman" w:cs="Times New Roman"/>
          <w:bCs/>
          <w:sz w:val="24"/>
          <w:szCs w:val="24"/>
          <w:lang w:eastAsia="ar-SA"/>
        </w:rPr>
        <w:t xml:space="preserve">Globos namų </w:t>
      </w:r>
      <w:r w:rsidRPr="006E3D83">
        <w:rPr>
          <w:rFonts w:ascii="Times New Roman" w:hAnsi="Times New Roman" w:cs="Times New Roman"/>
          <w:bCs/>
          <w:sz w:val="24"/>
          <w:szCs w:val="24"/>
          <w:lang w:eastAsia="ar-SA"/>
        </w:rPr>
        <w:t>metinį veiklos plan</w:t>
      </w:r>
      <w:bookmarkStart w:id="4" w:name="_Hlk162521635"/>
      <w:r w:rsidR="00843E3F">
        <w:rPr>
          <w:rFonts w:ascii="Times New Roman" w:hAnsi="Times New Roman" w:cs="Times New Roman"/>
          <w:bCs/>
          <w:sz w:val="24"/>
          <w:szCs w:val="24"/>
          <w:lang w:eastAsia="ar-SA"/>
        </w:rPr>
        <w:t>ą,</w:t>
      </w:r>
      <w:r w:rsidR="001A2538">
        <w:rPr>
          <w:rFonts w:ascii="Times New Roman" w:hAnsi="Times New Roman" w:cs="Times New Roman"/>
          <w:bCs/>
          <w:sz w:val="24"/>
          <w:szCs w:val="24"/>
          <w:lang w:eastAsia="ar-SA"/>
        </w:rPr>
        <w:t xml:space="preserve"> kurį</w:t>
      </w:r>
      <w:r w:rsidR="00843E3F">
        <w:rPr>
          <w:rFonts w:ascii="Times New Roman" w:hAnsi="Times New Roman" w:cs="Times New Roman"/>
          <w:bCs/>
          <w:sz w:val="24"/>
          <w:szCs w:val="24"/>
          <w:lang w:eastAsia="ar-SA"/>
        </w:rPr>
        <w:t xml:space="preserve"> tvirtina Globos namų direktorius su</w:t>
      </w:r>
      <w:r w:rsidR="001A2538" w:rsidRPr="00843E3F">
        <w:rPr>
          <w:rFonts w:ascii="Times New Roman" w:hAnsi="Times New Roman" w:cs="Times New Roman"/>
          <w:bCs/>
          <w:sz w:val="24"/>
          <w:szCs w:val="24"/>
          <w:lang w:eastAsia="ar-SA"/>
        </w:rPr>
        <w:t>derin</w:t>
      </w:r>
      <w:r w:rsidR="00843E3F">
        <w:rPr>
          <w:rFonts w:ascii="Times New Roman" w:hAnsi="Times New Roman" w:cs="Times New Roman"/>
          <w:bCs/>
          <w:sz w:val="24"/>
          <w:szCs w:val="24"/>
          <w:lang w:eastAsia="ar-SA"/>
        </w:rPr>
        <w:t>ęs</w:t>
      </w:r>
      <w:r w:rsidR="00843E3F" w:rsidRPr="00843E3F">
        <w:rPr>
          <w:rFonts w:ascii="Times New Roman" w:hAnsi="Times New Roman" w:cs="Times New Roman"/>
          <w:bCs/>
          <w:sz w:val="24"/>
          <w:szCs w:val="24"/>
          <w:lang w:eastAsia="ar-SA"/>
        </w:rPr>
        <w:t xml:space="preserve"> su</w:t>
      </w:r>
      <w:r w:rsidR="001A2538" w:rsidRPr="00843E3F">
        <w:rPr>
          <w:rFonts w:ascii="Times New Roman" w:hAnsi="Times New Roman" w:cs="Times New Roman"/>
          <w:bCs/>
          <w:sz w:val="24"/>
          <w:szCs w:val="24"/>
          <w:lang w:eastAsia="ar-SA"/>
        </w:rPr>
        <w:t xml:space="preserve"> Administracijos skyriu</w:t>
      </w:r>
      <w:r w:rsidR="00843E3F" w:rsidRPr="00843E3F">
        <w:rPr>
          <w:rFonts w:ascii="Times New Roman" w:hAnsi="Times New Roman" w:cs="Times New Roman"/>
          <w:bCs/>
          <w:sz w:val="24"/>
          <w:szCs w:val="24"/>
          <w:lang w:eastAsia="ar-SA"/>
        </w:rPr>
        <w:t>mi</w:t>
      </w:r>
      <w:r w:rsidR="00B04652" w:rsidRPr="00843E3F">
        <w:rPr>
          <w:rFonts w:ascii="Times New Roman" w:hAnsi="Times New Roman" w:cs="Times New Roman"/>
          <w:bCs/>
          <w:sz w:val="24"/>
          <w:szCs w:val="24"/>
          <w:lang w:eastAsia="ar-SA"/>
        </w:rPr>
        <w:t>, atsaking</w:t>
      </w:r>
      <w:r w:rsidR="00843E3F" w:rsidRPr="00843E3F">
        <w:rPr>
          <w:rFonts w:ascii="Times New Roman" w:hAnsi="Times New Roman" w:cs="Times New Roman"/>
          <w:bCs/>
          <w:sz w:val="24"/>
          <w:szCs w:val="24"/>
          <w:lang w:eastAsia="ar-SA"/>
        </w:rPr>
        <w:t>u</w:t>
      </w:r>
      <w:r w:rsidR="00B04652" w:rsidRPr="00843E3F">
        <w:rPr>
          <w:rFonts w:ascii="Times New Roman" w:hAnsi="Times New Roman" w:cs="Times New Roman"/>
          <w:bCs/>
          <w:sz w:val="24"/>
          <w:szCs w:val="24"/>
          <w:lang w:eastAsia="ar-SA"/>
        </w:rPr>
        <w:t xml:space="preserve"> už globos namų veikl</w:t>
      </w:r>
      <w:r w:rsidR="006D526D">
        <w:rPr>
          <w:rFonts w:ascii="Times New Roman" w:hAnsi="Times New Roman" w:cs="Times New Roman"/>
          <w:bCs/>
          <w:sz w:val="24"/>
          <w:szCs w:val="24"/>
          <w:lang w:eastAsia="ar-SA"/>
        </w:rPr>
        <w:t>os priežiūrą</w:t>
      </w:r>
      <w:r w:rsidR="00420417">
        <w:rPr>
          <w:rFonts w:ascii="Times New Roman" w:hAnsi="Times New Roman" w:cs="Times New Roman"/>
          <w:bCs/>
          <w:sz w:val="24"/>
          <w:szCs w:val="24"/>
          <w:lang w:eastAsia="ar-SA"/>
        </w:rPr>
        <w:t>.</w:t>
      </w:r>
    </w:p>
    <w:p w14:paraId="3BE9A64D" w14:textId="77777777" w:rsidR="006E3D83" w:rsidRPr="006E3D83" w:rsidRDefault="006E3D83" w:rsidP="00B03EF2">
      <w:pPr>
        <w:pStyle w:val="Sraopastraipa"/>
        <w:numPr>
          <w:ilvl w:val="0"/>
          <w:numId w:val="5"/>
        </w:numPr>
        <w:tabs>
          <w:tab w:val="left" w:pos="851"/>
          <w:tab w:val="left" w:pos="993"/>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bCs/>
          <w:color w:val="000000"/>
          <w:sz w:val="24"/>
          <w:szCs w:val="24"/>
        </w:rPr>
        <w:t>Globos namuose apgyvendinami senyvo amžiaus asmenys</w:t>
      </w:r>
      <w:r w:rsidRPr="006E3D83">
        <w:rPr>
          <w:rFonts w:ascii="Times New Roman" w:eastAsia="Times New Roman" w:hAnsi="Times New Roman" w:cs="Times New Roman"/>
          <w:bCs/>
          <w:color w:val="388600"/>
          <w:sz w:val="24"/>
          <w:szCs w:val="24"/>
        </w:rPr>
        <w:t xml:space="preserve">, </w:t>
      </w:r>
      <w:r w:rsidRPr="006E3D83">
        <w:rPr>
          <w:rFonts w:ascii="Times New Roman" w:eastAsia="Times New Roman" w:hAnsi="Times New Roman" w:cs="Times New Roman"/>
          <w:bCs/>
          <w:sz w:val="24"/>
          <w:szCs w:val="24"/>
        </w:rPr>
        <w:t xml:space="preserve">senyvo amžiaus asmenys su sunkia negalia </w:t>
      </w:r>
      <w:r w:rsidRPr="006E3D83">
        <w:rPr>
          <w:rFonts w:ascii="Times New Roman" w:eastAsia="Times New Roman" w:hAnsi="Times New Roman" w:cs="Times New Roman"/>
          <w:bCs/>
          <w:color w:val="000000"/>
          <w:sz w:val="24"/>
          <w:szCs w:val="24"/>
        </w:rPr>
        <w:t xml:space="preserve">bei </w:t>
      </w:r>
      <w:r w:rsidRPr="006E3D83">
        <w:rPr>
          <w:rFonts w:ascii="Times New Roman" w:eastAsia="Times New Roman" w:hAnsi="Times New Roman" w:cs="Times New Roman"/>
          <w:bCs/>
          <w:color w:val="000000" w:themeColor="text1"/>
          <w:sz w:val="24"/>
          <w:szCs w:val="24"/>
        </w:rPr>
        <w:t>suaugę</w:t>
      </w:r>
      <w:r w:rsidRPr="006E3D83">
        <w:rPr>
          <w:rFonts w:ascii="Times New Roman" w:eastAsia="Times New Roman" w:hAnsi="Times New Roman" w:cs="Times New Roman"/>
          <w:bCs/>
          <w:color w:val="ED0000"/>
          <w:sz w:val="24"/>
          <w:szCs w:val="24"/>
        </w:rPr>
        <w:t xml:space="preserve"> </w:t>
      </w:r>
      <w:r w:rsidRPr="006E3D83">
        <w:rPr>
          <w:rFonts w:ascii="Times New Roman" w:eastAsia="Times New Roman" w:hAnsi="Times New Roman" w:cs="Times New Roman"/>
          <w:bCs/>
          <w:color w:val="000000"/>
          <w:sz w:val="24"/>
          <w:szCs w:val="24"/>
        </w:rPr>
        <w:t>asmenys su negalia ir suaugę asmenys su sunkia negalia, kuriems teisės aktų nustatyta tvarka yra nustatytas socialinės globos poreikis ir priimtas sprendimas dėl socialinės globos ar laikino atokvėpio paslaugų skyrimo.</w:t>
      </w:r>
    </w:p>
    <w:bookmarkEnd w:id="4"/>
    <w:p w14:paraId="4AAA4269" w14:textId="77777777" w:rsidR="00B51479" w:rsidRDefault="00B51479" w:rsidP="00B03EF2">
      <w:pPr>
        <w:pStyle w:val="Sraopastraipa"/>
        <w:numPr>
          <w:ilvl w:val="0"/>
          <w:numId w:val="5"/>
        </w:numPr>
        <w:tabs>
          <w:tab w:val="left" w:pos="851"/>
          <w:tab w:val="left" w:pos="993"/>
        </w:tabs>
        <w:suppressAutoHyphens/>
        <w:spacing w:after="0" w:line="276" w:lineRule="auto"/>
        <w:ind w:left="0" w:firstLine="720"/>
        <w:jc w:val="both"/>
        <w:rPr>
          <w:rFonts w:ascii="Times New Roman" w:eastAsia="Times New Roman" w:hAnsi="Times New Roman"/>
          <w:sz w:val="24"/>
          <w:szCs w:val="24"/>
          <w:lang w:eastAsia="lt-LT"/>
        </w:rPr>
      </w:pPr>
      <w:r>
        <w:rPr>
          <w:rFonts w:ascii="Times New Roman" w:hAnsi="Times New Roman"/>
          <w:sz w:val="24"/>
          <w:szCs w:val="24"/>
          <w:lang w:eastAsia="lt-LT"/>
        </w:rPr>
        <w:t xml:space="preserve">Globos namams vadovauja direktorius, kurį viešo konkurso būdu į pareigas </w:t>
      </w:r>
      <w:r>
        <w:rPr>
          <w:rFonts w:ascii="Times New Roman" w:hAnsi="Times New Roman"/>
          <w:sz w:val="24"/>
          <w:szCs w:val="24"/>
          <w:lang w:eastAsia="ar-SA"/>
        </w:rPr>
        <w:t xml:space="preserve">priima ir atleidžia iš jų ar nušalina nuo pareigų </w:t>
      </w:r>
      <w:r>
        <w:rPr>
          <w:rFonts w:ascii="Times New Roman" w:hAnsi="Times New Roman"/>
          <w:sz w:val="24"/>
          <w:szCs w:val="24"/>
          <w:lang w:eastAsia="lt-LT"/>
        </w:rPr>
        <w:t>Savivaldybės meras teisės aktų nustatyta tvarka. Globos namų direktorius priimamas penkerių metų kadencijai išskyrus atvejį, kai Globos namų direktorius be konkurso skiriamas antrai kadencijai. Be konkurso gali būti skiriamas antrai penkerių metų kadencijai, jeigu kiekvienais kadencijos metais jo veikla įvertinama kaip viršijanti lūkesčius ir (arba) atitinkanti lūkesčius (iki 2023 m. gruodžio 31 d. – labai gerai arba gerai). Kadencijų skaičius neribojamas</w:t>
      </w:r>
      <w:r>
        <w:rPr>
          <w:rFonts w:ascii="Times New Roman" w:eastAsia="Times New Roman" w:hAnsi="Times New Roman"/>
          <w:sz w:val="24"/>
          <w:szCs w:val="24"/>
          <w:lang w:eastAsia="lt-LT"/>
        </w:rPr>
        <w:t>.</w:t>
      </w:r>
    </w:p>
    <w:p w14:paraId="0E11E6A2" w14:textId="0AF0CC88" w:rsidR="006E3D83" w:rsidRPr="00B04652" w:rsidRDefault="00B04652" w:rsidP="00B03EF2">
      <w:pPr>
        <w:pStyle w:val="Sraopastraipa"/>
        <w:numPr>
          <w:ilvl w:val="0"/>
          <w:numId w:val="5"/>
        </w:numPr>
        <w:tabs>
          <w:tab w:val="left" w:pos="851"/>
          <w:tab w:val="left" w:pos="993"/>
        </w:tabs>
        <w:suppressAutoHyphens/>
        <w:spacing w:after="0" w:line="276" w:lineRule="auto"/>
        <w:ind w:left="0" w:firstLine="720"/>
        <w:jc w:val="both"/>
        <w:rPr>
          <w:rFonts w:ascii="Times New Roman" w:eastAsia="Times New Roman" w:hAnsi="Times New Roman" w:cs="Times New Roman"/>
          <w:sz w:val="24"/>
          <w:szCs w:val="24"/>
          <w:lang w:eastAsia="lt-LT"/>
        </w:rPr>
      </w:pPr>
      <w:r>
        <w:rPr>
          <w:rFonts w:ascii="Times New Roman" w:hAnsi="Times New Roman" w:cs="Times New Roman"/>
          <w:sz w:val="24"/>
          <w:szCs w:val="24"/>
        </w:rPr>
        <w:t>Globos namų direktorius gali būti tik asmuo, kuris atitinka šiuos reikalavimus:</w:t>
      </w:r>
    </w:p>
    <w:p w14:paraId="6F4A719E" w14:textId="1E6D83D5" w:rsidR="00B04652" w:rsidRDefault="000B3707"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w:t>
      </w:r>
      <w:r w:rsidR="00B04652">
        <w:rPr>
          <w:rFonts w:ascii="Times New Roman" w:eastAsia="Times New Roman" w:hAnsi="Times New Roman" w:cs="Times New Roman"/>
          <w:sz w:val="24"/>
          <w:szCs w:val="24"/>
          <w:lang w:eastAsia="lt-LT"/>
        </w:rPr>
        <w:t xml:space="preserve">uri aukštąjį koleginį </w:t>
      </w:r>
      <w:r>
        <w:rPr>
          <w:rFonts w:ascii="Times New Roman" w:eastAsia="Times New Roman" w:hAnsi="Times New Roman" w:cs="Times New Roman"/>
          <w:sz w:val="24"/>
          <w:szCs w:val="24"/>
          <w:lang w:eastAsia="lt-LT"/>
        </w:rPr>
        <w:t>arba aukštąjį universitetinį išsilavinimą;</w:t>
      </w:r>
    </w:p>
    <w:p w14:paraId="1977CB76" w14:textId="571FAEFC" w:rsidR="000B3707" w:rsidRDefault="000B3707"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yra nepriekaištingos reputacijos;</w:t>
      </w:r>
    </w:p>
    <w:p w14:paraId="78B6FFC5" w14:textId="22FB7EA6" w:rsidR="000B3707" w:rsidRPr="00B04652" w:rsidRDefault="000B3707"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atitinka Globos namų veiklą reglamentuojančiuose įstatymuose nustatytus specialiuosius reikalavimus arba Globos namų savininko teises ir pareigas įgyvendina</w:t>
      </w:r>
      <w:r w:rsidR="0058473E">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čios institucijos nustatytus profesinės patirties</w:t>
      </w:r>
      <w:r w:rsidR="0058473E">
        <w:rPr>
          <w:rFonts w:ascii="Times New Roman" w:eastAsia="Times New Roman" w:hAnsi="Times New Roman" w:cs="Times New Roman"/>
          <w:sz w:val="24"/>
          <w:szCs w:val="24"/>
          <w:lang w:eastAsia="lt-LT"/>
        </w:rPr>
        <w:t>, kvalifikacijos, užsienio kalbų mokėjimo lygio ir (ar) skaitmeninio raštingumo reikalavimus įstaigų vadovams.</w:t>
      </w:r>
    </w:p>
    <w:p w14:paraId="5FC991EB" w14:textId="77777777" w:rsidR="006E3D83" w:rsidRPr="006E3D83" w:rsidRDefault="006E3D83" w:rsidP="00B03EF2">
      <w:pPr>
        <w:pStyle w:val="Sraopastraipa"/>
        <w:numPr>
          <w:ilvl w:val="0"/>
          <w:numId w:val="5"/>
        </w:numPr>
        <w:tabs>
          <w:tab w:val="left" w:pos="851"/>
          <w:tab w:val="left" w:pos="993"/>
        </w:tabs>
        <w:suppressAutoHyphens/>
        <w:spacing w:after="0" w:line="276" w:lineRule="auto"/>
        <w:ind w:left="0" w:firstLine="720"/>
        <w:jc w:val="both"/>
        <w:rPr>
          <w:rFonts w:ascii="Times New Roman" w:eastAsia="Times New Roman" w:hAnsi="Times New Roman" w:cs="Times New Roman"/>
          <w:sz w:val="24"/>
          <w:szCs w:val="24"/>
          <w:lang w:eastAsia="lt-LT"/>
        </w:rPr>
      </w:pPr>
      <w:r w:rsidRPr="006E3D83">
        <w:rPr>
          <w:rFonts w:ascii="Times New Roman" w:eastAsia="Times New Roman" w:hAnsi="Times New Roman" w:cs="Times New Roman"/>
          <w:sz w:val="24"/>
          <w:szCs w:val="24"/>
          <w:lang w:eastAsia="lt-LT"/>
        </w:rPr>
        <w:t>Globos namų direktorius tiesiogiai pavaldus Savivaldybės merui, atskaitingas – Savivaldybės merui ir Savivaldybės tarybai.</w:t>
      </w:r>
    </w:p>
    <w:p w14:paraId="52EFBFA2" w14:textId="77777777" w:rsidR="006E3D83" w:rsidRPr="006E3D83" w:rsidRDefault="006E3D83" w:rsidP="00B03EF2">
      <w:pPr>
        <w:pStyle w:val="Sraopastraipa"/>
        <w:numPr>
          <w:ilvl w:val="0"/>
          <w:numId w:val="5"/>
        </w:numPr>
        <w:tabs>
          <w:tab w:val="left" w:pos="851"/>
          <w:tab w:val="left" w:pos="993"/>
        </w:tabs>
        <w:suppressAutoHyphens/>
        <w:spacing w:after="0" w:line="276" w:lineRule="auto"/>
        <w:ind w:left="0" w:firstLine="720"/>
        <w:jc w:val="both"/>
        <w:rPr>
          <w:rFonts w:ascii="Times New Roman" w:eastAsia="Times New Roman" w:hAnsi="Times New Roman" w:cs="Times New Roman"/>
          <w:sz w:val="24"/>
          <w:szCs w:val="24"/>
          <w:lang w:eastAsia="lt-LT"/>
        </w:rPr>
      </w:pPr>
      <w:r w:rsidRPr="006E3D83">
        <w:rPr>
          <w:rFonts w:ascii="Times New Roman" w:eastAsia="Times New Roman" w:hAnsi="Times New Roman" w:cs="Times New Roman"/>
          <w:sz w:val="24"/>
          <w:szCs w:val="24"/>
          <w:lang w:eastAsia="lt-LT"/>
        </w:rPr>
        <w:t>Globos namų direktorius iš pareigų gali būti atšaukiamas Savivaldybės mero potvarkiu. Globos namų direktoriaus atšaukimas lemia darbo santykių pabaigą.</w:t>
      </w:r>
    </w:p>
    <w:p w14:paraId="52978CD5" w14:textId="77777777" w:rsidR="006E3D83" w:rsidRPr="006E3D83" w:rsidRDefault="006E3D83" w:rsidP="00B03EF2">
      <w:pPr>
        <w:pStyle w:val="Sraopastraipa"/>
        <w:numPr>
          <w:ilvl w:val="0"/>
          <w:numId w:val="5"/>
        </w:numPr>
        <w:tabs>
          <w:tab w:val="left" w:pos="851"/>
          <w:tab w:val="left" w:pos="993"/>
        </w:tabs>
        <w:suppressAutoHyphens/>
        <w:spacing w:after="0" w:line="276" w:lineRule="auto"/>
        <w:ind w:left="0" w:firstLine="720"/>
        <w:jc w:val="both"/>
        <w:rPr>
          <w:rFonts w:ascii="Times New Roman" w:eastAsia="Calibri" w:hAnsi="Times New Roman" w:cs="Times New Roman"/>
          <w:b/>
          <w:bCs/>
          <w:sz w:val="24"/>
          <w:szCs w:val="24"/>
          <w:lang w:eastAsia="ar-SA"/>
        </w:rPr>
      </w:pPr>
      <w:r w:rsidRPr="006E3D83">
        <w:rPr>
          <w:rFonts w:ascii="Times New Roman" w:eastAsia="Times New Roman" w:hAnsi="Times New Roman" w:cs="Times New Roman"/>
          <w:bCs/>
          <w:sz w:val="24"/>
          <w:szCs w:val="24"/>
        </w:rPr>
        <w:t>Globos namų direktorius:</w:t>
      </w:r>
    </w:p>
    <w:p w14:paraId="1B029F33"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vykdo Lietuvos Respublikos biudžetinių įstaigų įstatymu ir kitais teisės aktais jam nustatytas pareigas;</w:t>
      </w:r>
    </w:p>
    <w:p w14:paraId="4EA21682"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organizuoja Globos namų darbą, kad būtų įgyvendinami įstaigos tikslai, uždaviniai ir atliekamos nustatytos funkcijos;</w:t>
      </w:r>
    </w:p>
    <w:p w14:paraId="3B464ECC"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užtikrina, kad vykdant veiklą būtų laikomasi įstatymų, kitų teisės aktų ir šių Nuostatų reikalavimų;</w:t>
      </w:r>
    </w:p>
    <w:p w14:paraId="1349AC39"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lastRenderedPageBreak/>
        <w:t>rūpinasi, kad gauti rajono biudžeto asignavimai būtų naudojami racionaliai ir ekonomiškai tik Nuostatuose nurodytai veiklai ir tik pagal patvirtintas išlaidų sąmatas;</w:t>
      </w:r>
    </w:p>
    <w:p w14:paraId="0C60BE75"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veikia Globos namų vardu be įgaliojimo, atstovauja Globos namų interesams visose institucijose bei įstaigose, sudaro sutartis, išduoda įgaliojimus, atidaro bankuose atsiskaitomąsias ir kitas sąskaitas;</w:t>
      </w:r>
    </w:p>
    <w:p w14:paraId="7677475F"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 xml:space="preserve">vadovaudamasis Lietuvos Respublikos įstatymų, Lietuvos Respublikos socialinės apsaugos ir darbo ministro įsakymų ir kitų teisės aktų nustatyta tvarka, tvirtina pareigybių sąrašą ir konkrečius darbuotojų tarnybinius atlyginimų koeficientus, neviršydamas darbo užmokesčiui skirtų lėšų; </w:t>
      </w:r>
    </w:p>
    <w:p w14:paraId="58FA028B"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vadovaudamasis Lietuvos Respublikos darbo kodekso nustatyta tvarka priima ir atleidžia darbuotojus, atlieka kitas personalo valdymo funkcijas;</w:t>
      </w:r>
    </w:p>
    <w:p w14:paraId="0A40723B"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stebi, analizuoja ir vertina Globos namų personalo veiklą, ją kontroliuoja, prižiūri sprendimų ir nurodymų vykdymą;</w:t>
      </w:r>
    </w:p>
    <w:p w14:paraId="656AEBD7" w14:textId="77777777" w:rsidR="006E3D83" w:rsidRPr="006E3D83" w:rsidRDefault="006E3D83" w:rsidP="00B03EF2">
      <w:pPr>
        <w:pStyle w:val="Sraopastraipa"/>
        <w:numPr>
          <w:ilvl w:val="1"/>
          <w:numId w:val="5"/>
        </w:numPr>
        <w:tabs>
          <w:tab w:val="left" w:pos="851"/>
          <w:tab w:val="left" w:pos="993"/>
          <w:tab w:val="left" w:pos="1418"/>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rūpinasi darbuotojų profesiniu tobulėjimu, sudaro sąlygas darbuotojams kelti kvalifikaciją;</w:t>
      </w:r>
    </w:p>
    <w:p w14:paraId="51E68FF7"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užtikrina darbuotojų saugą ir sveikatą Lietuvos Respublikos darbo kodekso, Lietuvos Respublikos darbuotojų saugos ir sveikatos įstatymo bei kitų teisės aktų nustatyta tvarka;</w:t>
      </w:r>
    </w:p>
    <w:p w14:paraId="152DD00C"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organizuoja Globos namų finansinę apskaitą pagal Lietuvos Respublikos finansinės apskaitos įstatymą ir kitus teisės aktus;</w:t>
      </w:r>
    </w:p>
    <w:p w14:paraId="1993239E"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pagal savo kompetenciją leidžia įsakymus;</w:t>
      </w:r>
    </w:p>
    <w:p w14:paraId="3CCA3446"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tvirtina įstaigos struktūrą, darbuotojų pareigybių sąrašą, pareigybių aprašymus, darbo tvarkos taisykles, padalinių nuostatus ir kitus darbo organizavimo dokumentus;</w:t>
      </w:r>
    </w:p>
    <w:p w14:paraId="34442D09"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tvirtina tarnybinio atlyginimo koeficientus, neviršydamas darbo užmokesčiui nustatytų lėšų;</w:t>
      </w:r>
    </w:p>
    <w:p w14:paraId="36807050"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teisės aktų nustatyta tvarka priima į darbą ir atleidžia iš jo Globos namų darbuotojus, nustato tarnybinius atlyginimus, neviršydamas Savivaldybės biudžete Globos namams patvirtintų lėšų darbo užmokesčiui, juos skatina, taiko drausminę atsakomybę, atlieka kitas personalo valdymo funkcijas;</w:t>
      </w:r>
    </w:p>
    <w:p w14:paraId="78616FD2"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užtikrina racionalų ir taupų lėšų bei turto</w:t>
      </w:r>
      <w:r w:rsidRPr="006E3D83">
        <w:rPr>
          <w:rFonts w:ascii="Times New Roman" w:eastAsia="Times New Roman" w:hAnsi="Times New Roman" w:cs="Times New Roman"/>
          <w:b/>
          <w:sz w:val="24"/>
          <w:szCs w:val="24"/>
        </w:rPr>
        <w:t xml:space="preserve"> </w:t>
      </w:r>
      <w:r w:rsidRPr="006E3D83">
        <w:rPr>
          <w:rFonts w:ascii="Times New Roman" w:eastAsia="Times New Roman" w:hAnsi="Times New Roman" w:cs="Times New Roman"/>
          <w:sz w:val="24"/>
          <w:szCs w:val="24"/>
        </w:rPr>
        <w:t>naudojimą, veiksmingą Globos namų vidaus kontrolės sistemos sukūrimą, jos veikimą ir tobulinimą;</w:t>
      </w:r>
    </w:p>
    <w:p w14:paraId="4D0BC56C"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yra asignavimų valdytojas ir vykdo pavestas pareigas, vadovaudamasis Lietuvos Respublikos biudžeto sandaros įstatymu, teisės aktų nustatyta tvarka valdo, naudoja Globos namų turtą, lėšas ir jais disponuoja, užtikrina optimalų jų valdymą ir naudojimą, vykdo su tuo susijusias finansines operacijas, įgaliojimus ir kitus dokumentus;</w:t>
      </w:r>
    </w:p>
    <w:p w14:paraId="57A19D12" w14:textId="72A5E4B3"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teikia siūlymus Savivaldybės tarybai, merui ir Administracijos skyriui, atsakingam už globos namų veikl</w:t>
      </w:r>
      <w:r w:rsidR="00FC3976">
        <w:rPr>
          <w:rFonts w:ascii="Times New Roman" w:eastAsia="Times New Roman" w:hAnsi="Times New Roman" w:cs="Times New Roman"/>
          <w:sz w:val="24"/>
          <w:szCs w:val="24"/>
        </w:rPr>
        <w:t>os priežiūrą</w:t>
      </w:r>
      <w:r w:rsidRPr="006E3D83">
        <w:rPr>
          <w:rFonts w:ascii="Times New Roman" w:eastAsia="Times New Roman" w:hAnsi="Times New Roman" w:cs="Times New Roman"/>
          <w:sz w:val="24"/>
          <w:szCs w:val="24"/>
        </w:rPr>
        <w:t xml:space="preserve"> dėl socialinės</w:t>
      </w:r>
      <w:r w:rsidRPr="006E3D83">
        <w:rPr>
          <w:rFonts w:ascii="Times New Roman" w:eastAsia="Times New Roman" w:hAnsi="Times New Roman" w:cs="Times New Roman"/>
          <w:color w:val="388600"/>
          <w:sz w:val="24"/>
          <w:szCs w:val="24"/>
        </w:rPr>
        <w:t xml:space="preserve"> </w:t>
      </w:r>
      <w:r w:rsidRPr="006E3D83">
        <w:rPr>
          <w:rFonts w:ascii="Times New Roman" w:eastAsia="Times New Roman" w:hAnsi="Times New Roman" w:cs="Times New Roman"/>
          <w:sz w:val="24"/>
          <w:szCs w:val="24"/>
        </w:rPr>
        <w:t>globos paslaugų sistemos tobulinimą, įgyvendina kitas priemones Globos namų veiklai tobulinti;</w:t>
      </w:r>
    </w:p>
    <w:p w14:paraId="6E139766" w14:textId="0BF4719F"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 xml:space="preserve">rengia metinį </w:t>
      </w:r>
      <w:r w:rsidR="00FC3976">
        <w:rPr>
          <w:rFonts w:ascii="Times New Roman" w:eastAsia="Times New Roman" w:hAnsi="Times New Roman" w:cs="Times New Roman"/>
          <w:sz w:val="24"/>
          <w:szCs w:val="24"/>
        </w:rPr>
        <w:t>Globos namų</w:t>
      </w:r>
      <w:r w:rsidRPr="006E3D83">
        <w:rPr>
          <w:rFonts w:ascii="Times New Roman" w:eastAsia="Times New Roman" w:hAnsi="Times New Roman" w:cs="Times New Roman"/>
          <w:sz w:val="24"/>
          <w:szCs w:val="24"/>
        </w:rPr>
        <w:t xml:space="preserve"> veiklos planą ir jį tvirtina;</w:t>
      </w:r>
    </w:p>
    <w:p w14:paraId="00A4186C"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tvirtina darbuotojų atestacijos ir kvalifikacijos kėlimo planus, skatina Globos namų darbuotojus kelti profesinę kvalifikaciją ir atestuotis;</w:t>
      </w:r>
    </w:p>
    <w:p w14:paraId="32499E28" w14:textId="3533C595"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color w:val="000000"/>
          <w:sz w:val="24"/>
          <w:szCs w:val="24"/>
        </w:rPr>
        <w:t>rengia veiklos vykdymo ataskaitas</w:t>
      </w:r>
      <w:r w:rsidR="003D2747">
        <w:rPr>
          <w:rFonts w:ascii="Times New Roman" w:eastAsia="Times New Roman" w:hAnsi="Times New Roman" w:cs="Times New Roman"/>
          <w:color w:val="000000"/>
          <w:sz w:val="24"/>
          <w:szCs w:val="24"/>
        </w:rPr>
        <w:t>, kurias meras</w:t>
      </w:r>
      <w:r w:rsidRPr="006E3D83">
        <w:rPr>
          <w:rFonts w:ascii="Times New Roman" w:eastAsia="Times New Roman" w:hAnsi="Times New Roman" w:cs="Times New Roman"/>
          <w:color w:val="000000"/>
          <w:sz w:val="24"/>
          <w:szCs w:val="24"/>
        </w:rPr>
        <w:t xml:space="preserve"> teikia Savivaldybės tarybai tvirtinti;</w:t>
      </w:r>
    </w:p>
    <w:p w14:paraId="7548763E"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color w:val="000000" w:themeColor="text1"/>
          <w:sz w:val="24"/>
          <w:szCs w:val="24"/>
        </w:rPr>
        <w:t>teikia teikiamų socialinės globos paslaugų kainų paskaičiavimus</w:t>
      </w:r>
      <w:r w:rsidRPr="006E3D83">
        <w:rPr>
          <w:rFonts w:ascii="Times New Roman" w:eastAsia="Times New Roman" w:hAnsi="Times New Roman" w:cs="Times New Roman"/>
          <w:color w:val="000000"/>
          <w:sz w:val="24"/>
          <w:szCs w:val="24"/>
        </w:rPr>
        <w:t xml:space="preserve">, nustatytus Lietuvos Respublikos teisės aktuose Globos namų veiklos vykdymui; </w:t>
      </w:r>
    </w:p>
    <w:p w14:paraId="77ED16AA"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teisės aktų nustatyta tvarka veikia Globos namų vardu, atstovauja įstaigos interesams visose įstaigose bei organizacijose, pasirašo sutartis, tvirtina dokumentų kopijas;</w:t>
      </w:r>
    </w:p>
    <w:p w14:paraId="5D8B788F"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sudaro sutartis;</w:t>
      </w:r>
    </w:p>
    <w:p w14:paraId="4A9CE914"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color w:val="000000"/>
          <w:sz w:val="24"/>
          <w:szCs w:val="24"/>
        </w:rPr>
        <w:lastRenderedPageBreak/>
        <w:t>atsako už Globos namų teikiamų socialinės</w:t>
      </w:r>
      <w:r w:rsidRPr="006E3D83">
        <w:rPr>
          <w:rFonts w:ascii="Times New Roman" w:eastAsia="Times New Roman" w:hAnsi="Times New Roman" w:cs="Times New Roman"/>
          <w:sz w:val="24"/>
          <w:szCs w:val="24"/>
        </w:rPr>
        <w:t xml:space="preserve"> globos </w:t>
      </w:r>
      <w:r w:rsidRPr="006E3D83">
        <w:rPr>
          <w:rFonts w:ascii="Times New Roman" w:eastAsia="Times New Roman" w:hAnsi="Times New Roman" w:cs="Times New Roman"/>
          <w:color w:val="000000"/>
          <w:sz w:val="24"/>
          <w:szCs w:val="24"/>
        </w:rPr>
        <w:t>paslaugų kokybę;</w:t>
      </w:r>
    </w:p>
    <w:p w14:paraId="00A68A06"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organizuoja Globos namų dokumentų saugojimą ir valdymą teisės aktų nustatyta tvarka;</w:t>
      </w:r>
    </w:p>
    <w:p w14:paraId="1009AEEC"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color w:val="000000"/>
          <w:sz w:val="24"/>
          <w:szCs w:val="24"/>
        </w:rPr>
        <w:t xml:space="preserve">teikia informaciją visuomenei apie Globos namų veiklą ir teikiamas paslaugas; </w:t>
      </w:r>
    </w:p>
    <w:p w14:paraId="5E8843B0"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color w:val="000000"/>
          <w:sz w:val="24"/>
          <w:szCs w:val="24"/>
        </w:rPr>
        <w:t>teisės aktų nustatyta tvarka atstovauja įstaigai valstybės ir savivaldybių institucijose ir įstaigose, taip pat bendradarbiaujant su šalies ar užsienio fiziniais ir juridiniais asmenimis;</w:t>
      </w:r>
    </w:p>
    <w:p w14:paraId="2C99A5DF"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hAnsi="Times New Roman" w:cs="Times New Roman"/>
          <w:bCs/>
          <w:sz w:val="24"/>
          <w:szCs w:val="24"/>
          <w:lang w:eastAsia="ar-SA"/>
        </w:rPr>
        <w:t>atlieka kitas įstatymų ir kitų teisės aktų jam nustatytas funkcijas, reikalingas Globos namų veiklai organizuoti;</w:t>
      </w:r>
    </w:p>
    <w:p w14:paraId="1D7D1F99" w14:textId="77777777" w:rsidR="006E3D83" w:rsidRPr="006E3D83" w:rsidRDefault="006E3D83" w:rsidP="00B03EF2">
      <w:pPr>
        <w:pStyle w:val="Sraopastraipa"/>
        <w:numPr>
          <w:ilvl w:val="1"/>
          <w:numId w:val="5"/>
        </w:numPr>
        <w:tabs>
          <w:tab w:val="left" w:pos="851"/>
          <w:tab w:val="left" w:pos="993"/>
          <w:tab w:val="left" w:pos="1418"/>
          <w:tab w:val="left" w:pos="1560"/>
        </w:tabs>
        <w:suppressAutoHyphens/>
        <w:spacing w:after="0" w:line="276" w:lineRule="auto"/>
        <w:ind w:left="0" w:firstLine="720"/>
        <w:jc w:val="both"/>
        <w:rPr>
          <w:rFonts w:ascii="Times New Roman" w:hAnsi="Times New Roman" w:cs="Times New Roman"/>
          <w:bCs/>
          <w:sz w:val="24"/>
          <w:szCs w:val="24"/>
          <w:lang w:eastAsia="ar-SA"/>
        </w:rPr>
      </w:pPr>
      <w:r w:rsidRPr="006E3D83">
        <w:rPr>
          <w:rFonts w:ascii="Times New Roman" w:eastAsia="Times New Roman" w:hAnsi="Times New Roman" w:cs="Times New Roman"/>
          <w:sz w:val="24"/>
          <w:szCs w:val="24"/>
        </w:rPr>
        <w:t>vykdo kitas įstatymų ir kitų teisės aktų jam pavestas funkcijas.</w:t>
      </w:r>
    </w:p>
    <w:p w14:paraId="64320446" w14:textId="77777777" w:rsidR="006E3D83" w:rsidRPr="006E3D83" w:rsidRDefault="006E3D83" w:rsidP="00B03EF2">
      <w:pPr>
        <w:pStyle w:val="Sraopastraipa"/>
        <w:numPr>
          <w:ilvl w:val="0"/>
          <w:numId w:val="5"/>
        </w:numPr>
        <w:tabs>
          <w:tab w:val="left" w:pos="993"/>
        </w:tabs>
        <w:suppressAutoHyphens/>
        <w:spacing w:after="0" w:line="276" w:lineRule="auto"/>
        <w:ind w:left="0" w:firstLine="720"/>
        <w:jc w:val="both"/>
        <w:rPr>
          <w:rFonts w:ascii="Times New Roman" w:eastAsia="Times New Roman" w:hAnsi="Times New Roman" w:cs="Times New Roman"/>
          <w:bCs/>
          <w:color w:val="000000"/>
          <w:sz w:val="24"/>
          <w:szCs w:val="24"/>
        </w:rPr>
      </w:pPr>
      <w:r w:rsidRPr="006E3D83">
        <w:rPr>
          <w:rFonts w:ascii="Times New Roman" w:eastAsia="Times New Roman" w:hAnsi="Times New Roman" w:cs="Times New Roman"/>
          <w:bCs/>
          <w:color w:val="000000"/>
          <w:sz w:val="24"/>
          <w:szCs w:val="24"/>
        </w:rPr>
        <w:t xml:space="preserve">Direktoriui laikinai nesant (ligos, atostogų, komandiruotės ir kitais atvejais), jo funkcijas vykdo darbuotojas, kurio pareigybės aprašyme nustatyta funkcija pavaduoti Globos namų direktorių, jam nesant – direktoriaus įsakymu paskirtas darbuotojas. </w:t>
      </w:r>
    </w:p>
    <w:p w14:paraId="3A78153C" w14:textId="77777777" w:rsidR="006E3D83" w:rsidRDefault="006E3D83" w:rsidP="006E3D83">
      <w:pPr>
        <w:tabs>
          <w:tab w:val="left" w:pos="851"/>
        </w:tabs>
        <w:spacing w:after="0" w:line="240" w:lineRule="auto"/>
        <w:jc w:val="center"/>
        <w:rPr>
          <w:rFonts w:ascii="Times New Roman" w:hAnsi="Times New Roman" w:cs="Times New Roman"/>
          <w:b/>
          <w:sz w:val="24"/>
          <w:szCs w:val="24"/>
        </w:rPr>
      </w:pPr>
    </w:p>
    <w:p w14:paraId="6DDAED82" w14:textId="08BFA05F" w:rsidR="006E3D83" w:rsidRPr="006E3D83" w:rsidRDefault="006E3D83" w:rsidP="006E3D83">
      <w:pPr>
        <w:tabs>
          <w:tab w:val="left" w:pos="851"/>
        </w:tabs>
        <w:spacing w:after="0" w:line="240" w:lineRule="auto"/>
        <w:jc w:val="center"/>
        <w:rPr>
          <w:rFonts w:ascii="Times New Roman" w:eastAsia="Times New Roman" w:hAnsi="Times New Roman" w:cs="Times New Roman"/>
          <w:b/>
          <w:sz w:val="24"/>
          <w:szCs w:val="24"/>
        </w:rPr>
      </w:pPr>
      <w:r w:rsidRPr="006E3D83">
        <w:rPr>
          <w:rFonts w:ascii="Times New Roman" w:hAnsi="Times New Roman" w:cs="Times New Roman"/>
          <w:b/>
          <w:sz w:val="24"/>
          <w:szCs w:val="24"/>
        </w:rPr>
        <w:t>V SKYRIUS</w:t>
      </w:r>
    </w:p>
    <w:p w14:paraId="02D68CA4"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t>GLOBOS NAMŲ TURTAS,  FINANSAVIMO ŠALTINIAI JŲ NAUDOJIMAS, FINANSINĖS VEIKLOS KONTROLĖ</w:t>
      </w:r>
    </w:p>
    <w:p w14:paraId="7BDE1F27"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p>
    <w:p w14:paraId="135E287D"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color w:val="000000"/>
          <w:sz w:val="24"/>
          <w:szCs w:val="24"/>
        </w:rPr>
        <w:t>Savivaldybės perduotas</w:t>
      </w:r>
      <w:r w:rsidRPr="006E3D83">
        <w:rPr>
          <w:rFonts w:ascii="Times New Roman" w:eastAsia="Times New Roman" w:hAnsi="Times New Roman" w:cs="Times New Roman"/>
          <w:bCs/>
          <w:sz w:val="24"/>
          <w:szCs w:val="24"/>
        </w:rPr>
        <w:t xml:space="preserve"> ir Globos namų įgytas turtas nuosavybės teise priklauso Savivaldybei, o Globos namai šį turtą valdo, naudoja ir disponuoja juo teisės aktų nustatyta tvarka.</w:t>
      </w:r>
    </w:p>
    <w:p w14:paraId="1E43FDA2"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color w:val="000000"/>
          <w:sz w:val="24"/>
          <w:szCs w:val="24"/>
        </w:rPr>
        <w:t>Globos namų finansavimo šaltiniai gali būti:</w:t>
      </w:r>
    </w:p>
    <w:p w14:paraId="3165E880" w14:textId="77777777" w:rsidR="006E3D83" w:rsidRPr="006E3D83" w:rsidRDefault="006E3D83" w:rsidP="00B03EF2">
      <w:pPr>
        <w:pStyle w:val="Sraopastraipa"/>
        <w:numPr>
          <w:ilvl w:val="1"/>
          <w:numId w:val="5"/>
        </w:numPr>
        <w:tabs>
          <w:tab w:val="left" w:pos="709"/>
          <w:tab w:val="left" w:pos="1418"/>
          <w:tab w:val="left" w:pos="1843"/>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Savivaldybės biudžeto lėšos;</w:t>
      </w:r>
    </w:p>
    <w:p w14:paraId="2D953644" w14:textId="77777777" w:rsidR="006E3D83" w:rsidRPr="006E3D83" w:rsidRDefault="006E3D83" w:rsidP="00B03EF2">
      <w:pPr>
        <w:pStyle w:val="Sraopastraipa"/>
        <w:numPr>
          <w:ilvl w:val="1"/>
          <w:numId w:val="5"/>
        </w:numPr>
        <w:tabs>
          <w:tab w:val="left" w:pos="709"/>
          <w:tab w:val="left" w:pos="1418"/>
          <w:tab w:val="left" w:pos="1843"/>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Lietuvos Respublikos valstybės biudžeto lėšos;</w:t>
      </w:r>
    </w:p>
    <w:p w14:paraId="504F9848" w14:textId="77777777" w:rsidR="006E3D83" w:rsidRPr="006E3D83" w:rsidRDefault="006E3D83" w:rsidP="00B03EF2">
      <w:pPr>
        <w:pStyle w:val="Sraopastraipa"/>
        <w:numPr>
          <w:ilvl w:val="1"/>
          <w:numId w:val="5"/>
        </w:numPr>
        <w:tabs>
          <w:tab w:val="left" w:pos="709"/>
          <w:tab w:val="left" w:pos="1418"/>
          <w:tab w:val="left" w:pos="1843"/>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pajamos už teikiamas socialinės globos</w:t>
      </w:r>
      <w:r w:rsidRPr="006E3D83">
        <w:rPr>
          <w:rFonts w:ascii="Times New Roman" w:eastAsia="Times New Roman" w:hAnsi="Times New Roman" w:cs="Times New Roman"/>
          <w:color w:val="388600"/>
          <w:sz w:val="24"/>
          <w:szCs w:val="24"/>
        </w:rPr>
        <w:t xml:space="preserve"> </w:t>
      </w:r>
      <w:r w:rsidRPr="006E3D83">
        <w:rPr>
          <w:rFonts w:ascii="Times New Roman" w:eastAsia="Times New Roman" w:hAnsi="Times New Roman" w:cs="Times New Roman"/>
          <w:sz w:val="24"/>
          <w:szCs w:val="24"/>
        </w:rPr>
        <w:t>paslaugas;</w:t>
      </w:r>
    </w:p>
    <w:p w14:paraId="1891EA3C" w14:textId="77777777" w:rsidR="006E3D83" w:rsidRPr="006E3D83" w:rsidRDefault="006E3D83" w:rsidP="00B03EF2">
      <w:pPr>
        <w:pStyle w:val="Sraopastraipa"/>
        <w:numPr>
          <w:ilvl w:val="1"/>
          <w:numId w:val="5"/>
        </w:numPr>
        <w:tabs>
          <w:tab w:val="left" w:pos="709"/>
          <w:tab w:val="left" w:pos="1418"/>
          <w:tab w:val="left" w:pos="1843"/>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paramos (labdaros) lėšos;</w:t>
      </w:r>
    </w:p>
    <w:p w14:paraId="30D3BEBD" w14:textId="77777777" w:rsidR="006E3D83" w:rsidRPr="006E3D83" w:rsidRDefault="006E3D83" w:rsidP="00B03EF2">
      <w:pPr>
        <w:pStyle w:val="Sraopastraipa"/>
        <w:numPr>
          <w:ilvl w:val="1"/>
          <w:numId w:val="5"/>
        </w:numPr>
        <w:tabs>
          <w:tab w:val="left" w:pos="709"/>
          <w:tab w:val="left" w:pos="1418"/>
          <w:tab w:val="left" w:pos="1843"/>
        </w:tabs>
        <w:suppressAutoHyphen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sz w:val="24"/>
          <w:szCs w:val="24"/>
        </w:rPr>
        <w:t>kitos teisėtu būdu įgytos lėšos.</w:t>
      </w:r>
    </w:p>
    <w:p w14:paraId="46492251" w14:textId="77777777" w:rsidR="006E3D83" w:rsidRPr="006E3D83" w:rsidRDefault="006E3D83" w:rsidP="00B03EF2">
      <w:pPr>
        <w:pStyle w:val="Sraopastraipa"/>
        <w:numPr>
          <w:ilvl w:val="0"/>
          <w:numId w:val="5"/>
        </w:numPr>
        <w:tabs>
          <w:tab w:val="left" w:pos="993"/>
        </w:tabs>
        <w:suppressAutoHyphens/>
        <w:spacing w:after="0" w:line="276" w:lineRule="auto"/>
        <w:ind w:left="0" w:firstLine="720"/>
        <w:jc w:val="both"/>
        <w:rPr>
          <w:rFonts w:ascii="Times New Roman" w:eastAsia="Times New Roman" w:hAnsi="Times New Roman" w:cs="Times New Roman"/>
          <w:bCs/>
          <w:strike/>
          <w:color w:val="FF0000"/>
          <w:sz w:val="24"/>
          <w:szCs w:val="24"/>
        </w:rPr>
      </w:pPr>
      <w:r w:rsidRPr="006E3D83">
        <w:rPr>
          <w:rFonts w:ascii="Times New Roman" w:eastAsia="Times New Roman" w:hAnsi="Times New Roman" w:cs="Times New Roman"/>
          <w:bCs/>
          <w:sz w:val="24"/>
          <w:szCs w:val="24"/>
        </w:rPr>
        <w:t xml:space="preserve">Visas 32 punkte išvardytas lėšas </w:t>
      </w:r>
      <w:r w:rsidRPr="006E3D83">
        <w:rPr>
          <w:rFonts w:ascii="Times New Roman" w:eastAsia="Times New Roman" w:hAnsi="Times New Roman" w:cs="Times New Roman"/>
          <w:bCs/>
          <w:color w:val="000000"/>
          <w:sz w:val="24"/>
          <w:szCs w:val="24"/>
        </w:rPr>
        <w:t xml:space="preserve">Globos namai naudoja Lietuvos Respublikos įstatymų ir teisės aktų nustatyta tvarka pagal patvirtintas programų sąmatas. </w:t>
      </w:r>
    </w:p>
    <w:p w14:paraId="7EB6461A" w14:textId="77777777" w:rsidR="006E3D83" w:rsidRPr="006E3D83" w:rsidRDefault="006E3D83" w:rsidP="00B03EF2">
      <w:pPr>
        <w:pStyle w:val="Sraopastraipa"/>
        <w:numPr>
          <w:ilvl w:val="0"/>
          <w:numId w:val="5"/>
        </w:numPr>
        <w:tabs>
          <w:tab w:val="left" w:pos="993"/>
        </w:tabs>
        <w:suppressAutoHyphens/>
        <w:spacing w:after="0" w:line="276" w:lineRule="auto"/>
        <w:ind w:left="0" w:firstLine="720"/>
        <w:jc w:val="both"/>
        <w:rPr>
          <w:rFonts w:ascii="Times New Roman" w:eastAsia="Times New Roman" w:hAnsi="Times New Roman" w:cs="Times New Roman"/>
          <w:bCs/>
          <w:strike/>
          <w:color w:val="FF0000"/>
          <w:sz w:val="24"/>
          <w:szCs w:val="24"/>
        </w:rPr>
      </w:pPr>
      <w:r w:rsidRPr="006E3D83">
        <w:rPr>
          <w:rFonts w:ascii="Times New Roman" w:eastAsia="Times New Roman" w:hAnsi="Times New Roman" w:cs="Times New Roman"/>
          <w:sz w:val="24"/>
          <w:szCs w:val="24"/>
        </w:rPr>
        <w:t xml:space="preserve">Globos namų turtas negali būti parduotas, perleistas ar įkeistas be Savivaldybės tarybos sprendimo. </w:t>
      </w:r>
    </w:p>
    <w:p w14:paraId="31AC5AFE" w14:textId="77777777" w:rsidR="006E3D83" w:rsidRPr="006E3D83" w:rsidRDefault="006E3D83" w:rsidP="00B03EF2">
      <w:pPr>
        <w:pStyle w:val="Sraopastraipa"/>
        <w:numPr>
          <w:ilvl w:val="0"/>
          <w:numId w:val="5"/>
        </w:numPr>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sz w:val="24"/>
          <w:szCs w:val="24"/>
        </w:rPr>
        <w:t>Globos namai finansinę apskaitą organizuoja bei finansinių ir biudžeto vykdymo ataskaitų rinkinius sudaro ir teikia vadovaujantis Lietuvos Respublikos finansinės apskaitos įstatymu, Lietuvos Respublikos viešojo sektoriaus atskaitomybės įstatymu ir kitų teisės aktų nustatyta tvarka.</w:t>
      </w:r>
    </w:p>
    <w:p w14:paraId="3C2B8C61" w14:textId="77777777" w:rsidR="006E3D83" w:rsidRPr="006E3D83" w:rsidRDefault="006E3D83" w:rsidP="00B03EF2">
      <w:pPr>
        <w:pStyle w:val="Sraopastraipa"/>
        <w:numPr>
          <w:ilvl w:val="0"/>
          <w:numId w:val="5"/>
        </w:numPr>
        <w:tabs>
          <w:tab w:val="left" w:pos="851"/>
          <w:tab w:val="left" w:pos="1134"/>
          <w:tab w:val="left" w:pos="1276"/>
        </w:tabs>
        <w:spacing w:after="0" w:line="276" w:lineRule="auto"/>
        <w:ind w:left="0" w:firstLine="720"/>
        <w:jc w:val="both"/>
        <w:rPr>
          <w:rFonts w:ascii="Times New Roman" w:eastAsia="Times New Roman" w:hAnsi="Times New Roman" w:cs="Times New Roman"/>
          <w:sz w:val="24"/>
          <w:szCs w:val="24"/>
        </w:rPr>
      </w:pPr>
      <w:r w:rsidRPr="006E3D83">
        <w:rPr>
          <w:rFonts w:ascii="Times New Roman" w:eastAsia="Times New Roman" w:hAnsi="Times New Roman" w:cs="Times New Roman"/>
          <w:bCs/>
          <w:sz w:val="24"/>
          <w:szCs w:val="24"/>
        </w:rPr>
        <w:t xml:space="preserve">Globos namų biudžetinių ir specialiosioms programoms vykdyti lėšų naudojimą koordinuoja Administracijos skyrius, atsakingas už finansus ir apskaitą. </w:t>
      </w:r>
    </w:p>
    <w:p w14:paraId="6DB5315D" w14:textId="77777777" w:rsidR="006E3D83" w:rsidRDefault="006E3D83" w:rsidP="006E3D83">
      <w:pPr>
        <w:pStyle w:val="Sraopastraipa"/>
        <w:tabs>
          <w:tab w:val="left" w:pos="851"/>
          <w:tab w:val="left" w:pos="1134"/>
          <w:tab w:val="left" w:pos="1418"/>
        </w:tabs>
        <w:spacing w:after="0" w:line="240" w:lineRule="auto"/>
        <w:ind w:left="851"/>
        <w:jc w:val="both"/>
        <w:rPr>
          <w:rFonts w:ascii="Times New Roman" w:eastAsia="Times New Roman" w:hAnsi="Times New Roman" w:cs="Times New Roman"/>
          <w:sz w:val="24"/>
          <w:szCs w:val="24"/>
        </w:rPr>
      </w:pPr>
    </w:p>
    <w:p w14:paraId="5FEA9124" w14:textId="77777777" w:rsidR="00B03EF2" w:rsidRPr="006E3D83" w:rsidRDefault="00B03EF2" w:rsidP="006E3D83">
      <w:pPr>
        <w:pStyle w:val="Sraopastraipa"/>
        <w:tabs>
          <w:tab w:val="left" w:pos="851"/>
          <w:tab w:val="left" w:pos="1134"/>
          <w:tab w:val="left" w:pos="1418"/>
        </w:tabs>
        <w:spacing w:after="0" w:line="240" w:lineRule="auto"/>
        <w:ind w:left="851"/>
        <w:jc w:val="both"/>
        <w:rPr>
          <w:rFonts w:ascii="Times New Roman" w:eastAsia="Times New Roman" w:hAnsi="Times New Roman" w:cs="Times New Roman"/>
          <w:sz w:val="24"/>
          <w:szCs w:val="24"/>
        </w:rPr>
      </w:pPr>
    </w:p>
    <w:p w14:paraId="5B33AB9A" w14:textId="77777777" w:rsidR="006E3D83" w:rsidRPr="006E3D83" w:rsidRDefault="006E3D83" w:rsidP="006E3D83">
      <w:pPr>
        <w:keepNext/>
        <w:spacing w:after="0" w:line="240" w:lineRule="auto"/>
        <w:jc w:val="center"/>
        <w:rPr>
          <w:rFonts w:ascii="Times New Roman" w:eastAsia="Times New Roman" w:hAnsi="Times New Roman" w:cs="Times New Roman"/>
          <w:b/>
          <w:bCs/>
          <w:sz w:val="24"/>
          <w:szCs w:val="24"/>
        </w:rPr>
      </w:pPr>
      <w:r w:rsidRPr="006E3D83">
        <w:rPr>
          <w:rFonts w:ascii="Times New Roman" w:hAnsi="Times New Roman" w:cs="Times New Roman"/>
          <w:b/>
          <w:bCs/>
          <w:sz w:val="24"/>
          <w:szCs w:val="24"/>
        </w:rPr>
        <w:t xml:space="preserve">VI SKYRIUS </w:t>
      </w:r>
    </w:p>
    <w:p w14:paraId="684B25A9" w14:textId="77777777" w:rsidR="006E3D83" w:rsidRPr="006E3D83" w:rsidRDefault="006E3D83" w:rsidP="006E3D83">
      <w:pPr>
        <w:keepNext/>
        <w:spacing w:after="0" w:line="240" w:lineRule="auto"/>
        <w:jc w:val="center"/>
        <w:rPr>
          <w:rFonts w:ascii="Times New Roman" w:hAnsi="Times New Roman" w:cs="Times New Roman"/>
          <w:b/>
          <w:bCs/>
          <w:sz w:val="24"/>
          <w:szCs w:val="24"/>
        </w:rPr>
      </w:pPr>
      <w:r w:rsidRPr="006E3D83">
        <w:rPr>
          <w:rFonts w:ascii="Times New Roman" w:hAnsi="Times New Roman" w:cs="Times New Roman"/>
          <w:b/>
          <w:bCs/>
          <w:sz w:val="24"/>
          <w:szCs w:val="24"/>
        </w:rPr>
        <w:t>DARBO SANTYKIAI, DARBO</w:t>
      </w:r>
      <w:r w:rsidRPr="006E3D83">
        <w:rPr>
          <w:rFonts w:ascii="Times New Roman" w:hAnsi="Times New Roman" w:cs="Times New Roman"/>
          <w:b/>
          <w:bCs/>
          <w:color w:val="388600"/>
          <w:sz w:val="24"/>
          <w:szCs w:val="24"/>
        </w:rPr>
        <w:t xml:space="preserve"> </w:t>
      </w:r>
      <w:r w:rsidRPr="006E3D83">
        <w:rPr>
          <w:rFonts w:ascii="Times New Roman" w:hAnsi="Times New Roman" w:cs="Times New Roman"/>
          <w:b/>
          <w:bCs/>
          <w:sz w:val="24"/>
          <w:szCs w:val="24"/>
        </w:rPr>
        <w:t xml:space="preserve">APMOKĖJIMO TVARKA </w:t>
      </w:r>
    </w:p>
    <w:p w14:paraId="25F0A1C2" w14:textId="77777777" w:rsidR="006E3D83" w:rsidRPr="006E3D83" w:rsidRDefault="006E3D83" w:rsidP="006E3D83">
      <w:pPr>
        <w:spacing w:after="0" w:line="240" w:lineRule="auto"/>
        <w:ind w:firstLine="709"/>
        <w:jc w:val="both"/>
        <w:rPr>
          <w:rFonts w:ascii="Times New Roman" w:hAnsi="Times New Roman" w:cs="Times New Roman"/>
          <w:sz w:val="24"/>
          <w:szCs w:val="24"/>
        </w:rPr>
      </w:pPr>
    </w:p>
    <w:p w14:paraId="1B7A4F65"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color w:val="000000"/>
          <w:sz w:val="24"/>
          <w:szCs w:val="24"/>
        </w:rPr>
      </w:pPr>
      <w:r w:rsidRPr="006E3D83">
        <w:rPr>
          <w:rFonts w:ascii="Times New Roman" w:eastAsia="Times New Roman" w:hAnsi="Times New Roman" w:cs="Times New Roman"/>
          <w:bCs/>
          <w:color w:val="000000"/>
          <w:sz w:val="24"/>
          <w:szCs w:val="24"/>
        </w:rPr>
        <w:t xml:space="preserve">Globos namų darbuotojų, dirbančių pagal darbo sutartis, darbo santykius ir darbo apmokėjimą reglamentuoja Lietuvos Respublikos darbo kodeksas, </w:t>
      </w:r>
      <w:r w:rsidRPr="006E3D83">
        <w:rPr>
          <w:rFonts w:ascii="Times New Roman" w:eastAsia="Times New Roman" w:hAnsi="Times New Roman" w:cs="Times New Roman"/>
          <w:sz w:val="24"/>
          <w:szCs w:val="24"/>
        </w:rPr>
        <w:t xml:space="preserve">Lietuvos Respublikos valstybės ir savivaldybių įstaigų darbuotojų darbo apmokėjimo ir komisijų narių atlygio už darbą įstatymas, </w:t>
      </w:r>
      <w:r w:rsidRPr="006E3D83">
        <w:rPr>
          <w:rFonts w:ascii="Times New Roman" w:eastAsia="Times New Roman" w:hAnsi="Times New Roman" w:cs="Times New Roman"/>
          <w:bCs/>
          <w:color w:val="000000"/>
          <w:sz w:val="24"/>
          <w:szCs w:val="24"/>
        </w:rPr>
        <w:t>Lietuvos Respublikos Vyriausybės nutarimai bei kiti teisės aktai.</w:t>
      </w:r>
    </w:p>
    <w:p w14:paraId="3E4486D8" w14:textId="77777777" w:rsidR="006E3D83" w:rsidRDefault="006E3D83" w:rsidP="006E3D83">
      <w:pPr>
        <w:tabs>
          <w:tab w:val="left" w:pos="851"/>
        </w:tabs>
        <w:spacing w:after="0" w:line="240" w:lineRule="auto"/>
        <w:jc w:val="center"/>
        <w:rPr>
          <w:rFonts w:ascii="Times New Roman" w:eastAsia="Times New Roman" w:hAnsi="Times New Roman" w:cs="Times New Roman"/>
          <w:b/>
          <w:strike/>
          <w:sz w:val="24"/>
          <w:szCs w:val="24"/>
        </w:rPr>
      </w:pPr>
    </w:p>
    <w:p w14:paraId="53FAC87D" w14:textId="77777777" w:rsidR="00B03EF2" w:rsidRDefault="00B03EF2" w:rsidP="006E3D83">
      <w:pPr>
        <w:tabs>
          <w:tab w:val="left" w:pos="851"/>
        </w:tabs>
        <w:spacing w:after="0" w:line="240" w:lineRule="auto"/>
        <w:jc w:val="center"/>
        <w:rPr>
          <w:rFonts w:ascii="Times New Roman" w:eastAsia="Times New Roman" w:hAnsi="Times New Roman" w:cs="Times New Roman"/>
          <w:b/>
          <w:strike/>
          <w:sz w:val="24"/>
          <w:szCs w:val="24"/>
        </w:rPr>
      </w:pPr>
    </w:p>
    <w:p w14:paraId="71F4E0AA" w14:textId="77777777" w:rsidR="00B03EF2" w:rsidRDefault="00B03EF2" w:rsidP="006E3D83">
      <w:pPr>
        <w:tabs>
          <w:tab w:val="left" w:pos="851"/>
        </w:tabs>
        <w:spacing w:after="0" w:line="240" w:lineRule="auto"/>
        <w:jc w:val="center"/>
        <w:rPr>
          <w:rFonts w:ascii="Times New Roman" w:eastAsia="Times New Roman" w:hAnsi="Times New Roman" w:cs="Times New Roman"/>
          <w:b/>
          <w:strike/>
          <w:sz w:val="24"/>
          <w:szCs w:val="24"/>
        </w:rPr>
      </w:pPr>
    </w:p>
    <w:p w14:paraId="0C5EB6D0" w14:textId="77777777" w:rsidR="00B03EF2" w:rsidRPr="006E3D83" w:rsidRDefault="00B03EF2" w:rsidP="006E3D83">
      <w:pPr>
        <w:tabs>
          <w:tab w:val="left" w:pos="851"/>
        </w:tabs>
        <w:spacing w:after="0" w:line="240" w:lineRule="auto"/>
        <w:jc w:val="center"/>
        <w:rPr>
          <w:rFonts w:ascii="Times New Roman" w:eastAsia="Times New Roman" w:hAnsi="Times New Roman" w:cs="Times New Roman"/>
          <w:b/>
          <w:strike/>
          <w:sz w:val="24"/>
          <w:szCs w:val="24"/>
        </w:rPr>
      </w:pPr>
    </w:p>
    <w:p w14:paraId="65F5EC4D"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lastRenderedPageBreak/>
        <w:t>VII SKYRIUS</w:t>
      </w:r>
    </w:p>
    <w:p w14:paraId="26772C07"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t>GLOBOS NAMŲ VEIKLOS KONTROLĖ</w:t>
      </w:r>
    </w:p>
    <w:p w14:paraId="44E0CB27" w14:textId="77777777" w:rsidR="006E3D83" w:rsidRPr="006E3D83" w:rsidRDefault="006E3D83" w:rsidP="006E3D83">
      <w:pPr>
        <w:tabs>
          <w:tab w:val="left" w:pos="851"/>
          <w:tab w:val="left" w:pos="1440"/>
        </w:tabs>
        <w:spacing w:after="0" w:line="240" w:lineRule="auto"/>
        <w:ind w:firstLine="492"/>
        <w:jc w:val="both"/>
        <w:rPr>
          <w:rFonts w:ascii="Times New Roman" w:hAnsi="Times New Roman" w:cs="Times New Roman"/>
          <w:sz w:val="24"/>
          <w:szCs w:val="24"/>
        </w:rPr>
      </w:pPr>
    </w:p>
    <w:p w14:paraId="7EDE835C"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sz w:val="24"/>
          <w:szCs w:val="24"/>
        </w:rPr>
        <w:t>Globos namų veikla kontroliuojama vadovaujantis Lietuvos Respublikos įstatymais ir kitais teisės aktais.</w:t>
      </w:r>
    </w:p>
    <w:p w14:paraId="39626BB7"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sz w:val="24"/>
          <w:szCs w:val="24"/>
        </w:rPr>
        <w:t>Globos namų veiklą prižiūri ir kontroliuoja Savivaldybė ir valstybinės priežiūros institucijos pagal Valstybės valdymo institucijų patvirtintus nuostatus ir pagal jų įgaliojimus bei kompetenciją.</w:t>
      </w:r>
    </w:p>
    <w:p w14:paraId="0FCB18BC"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sz w:val="24"/>
          <w:szCs w:val="24"/>
        </w:rPr>
        <w:t>Lietuvos Respublikos valstybės kontrolė, Socialinių paslaugų priežiūros departamentas prie Socialinės apsaugos ir darbo ministerijos, Savivaldybės kontrolės ir audito tarnyba, Administracijos skyrius, atsakingas už centralizuotą vidaus auditą, Lietuvos Respublikos įstatymų nustatyta tvarka atlieka Globos namų finansinį ir veiklos auditą.</w:t>
      </w:r>
      <w:r w:rsidRPr="006E3D83">
        <w:rPr>
          <w:rFonts w:ascii="Times New Roman" w:eastAsia="Times New Roman" w:hAnsi="Times New Roman" w:cs="Times New Roman"/>
          <w:bCs/>
          <w:color w:val="388600"/>
          <w:sz w:val="24"/>
          <w:szCs w:val="24"/>
        </w:rPr>
        <w:t xml:space="preserve"> </w:t>
      </w:r>
    </w:p>
    <w:p w14:paraId="7D80A22F"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sz w:val="24"/>
          <w:szCs w:val="24"/>
        </w:rPr>
      </w:pPr>
      <w:r w:rsidRPr="006E3D83">
        <w:rPr>
          <w:rFonts w:ascii="Times New Roman" w:eastAsia="Times New Roman" w:hAnsi="Times New Roman" w:cs="Times New Roman"/>
          <w:bCs/>
          <w:sz w:val="24"/>
          <w:szCs w:val="24"/>
        </w:rPr>
        <w:t>Veiklos kokybės įsivertinimą inicijuoja Globos namų direktorius.</w:t>
      </w:r>
    </w:p>
    <w:p w14:paraId="4ADAE6A0" w14:textId="77777777" w:rsidR="006E3D83" w:rsidRPr="006E3D83" w:rsidRDefault="006E3D83" w:rsidP="006E3D83">
      <w:pPr>
        <w:tabs>
          <w:tab w:val="left" w:pos="993"/>
        </w:tabs>
        <w:spacing w:after="0" w:line="240" w:lineRule="auto"/>
        <w:jc w:val="both"/>
        <w:rPr>
          <w:rFonts w:ascii="Times New Roman" w:eastAsia="Times New Roman" w:hAnsi="Times New Roman" w:cs="Times New Roman"/>
          <w:b/>
          <w:sz w:val="24"/>
          <w:szCs w:val="24"/>
        </w:rPr>
      </w:pPr>
    </w:p>
    <w:p w14:paraId="4ACE6436"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t>VIII SKYRIUS</w:t>
      </w:r>
    </w:p>
    <w:p w14:paraId="6AE74E85" w14:textId="77777777" w:rsidR="006E3D83" w:rsidRPr="006E3D83" w:rsidRDefault="006E3D83" w:rsidP="006E3D83">
      <w:pPr>
        <w:tabs>
          <w:tab w:val="left" w:pos="851"/>
        </w:tabs>
        <w:spacing w:after="0" w:line="240" w:lineRule="auto"/>
        <w:jc w:val="center"/>
        <w:rPr>
          <w:rFonts w:ascii="Times New Roman" w:hAnsi="Times New Roman" w:cs="Times New Roman"/>
          <w:b/>
          <w:sz w:val="24"/>
          <w:szCs w:val="24"/>
        </w:rPr>
      </w:pPr>
      <w:r w:rsidRPr="006E3D83">
        <w:rPr>
          <w:rFonts w:ascii="Times New Roman" w:hAnsi="Times New Roman" w:cs="Times New Roman"/>
          <w:b/>
          <w:sz w:val="24"/>
          <w:szCs w:val="24"/>
        </w:rPr>
        <w:t>BAIGIAMOSIOS NUOSTATOS</w:t>
      </w:r>
    </w:p>
    <w:p w14:paraId="46BC3B87" w14:textId="77777777" w:rsidR="006E3D83" w:rsidRPr="006E3D83" w:rsidRDefault="006E3D83" w:rsidP="006E3D83">
      <w:pPr>
        <w:tabs>
          <w:tab w:val="left" w:pos="851"/>
        </w:tabs>
        <w:spacing w:after="0" w:line="240" w:lineRule="auto"/>
        <w:jc w:val="both"/>
        <w:rPr>
          <w:rFonts w:ascii="Times New Roman" w:hAnsi="Times New Roman" w:cs="Times New Roman"/>
          <w:b/>
          <w:sz w:val="24"/>
          <w:szCs w:val="24"/>
        </w:rPr>
      </w:pPr>
    </w:p>
    <w:p w14:paraId="3E448395"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color w:val="000000"/>
          <w:sz w:val="24"/>
          <w:szCs w:val="24"/>
        </w:rPr>
      </w:pPr>
      <w:r w:rsidRPr="006E3D83">
        <w:rPr>
          <w:rFonts w:ascii="Times New Roman" w:eastAsia="Times New Roman" w:hAnsi="Times New Roman" w:cs="Times New Roman"/>
          <w:bCs/>
          <w:color w:val="000000"/>
          <w:sz w:val="24"/>
          <w:szCs w:val="24"/>
        </w:rPr>
        <w:t xml:space="preserve">Globos namai reorganizuojami, </w:t>
      </w:r>
      <w:r w:rsidRPr="006E3D83">
        <w:rPr>
          <w:rFonts w:ascii="Times New Roman" w:eastAsia="Times New Roman" w:hAnsi="Times New Roman" w:cs="Times New Roman"/>
          <w:bCs/>
          <w:sz w:val="24"/>
          <w:szCs w:val="24"/>
        </w:rPr>
        <w:t>pertvarkomi</w:t>
      </w:r>
      <w:r w:rsidRPr="006E3D83">
        <w:rPr>
          <w:rFonts w:ascii="Times New Roman" w:eastAsia="Times New Roman" w:hAnsi="Times New Roman" w:cs="Times New Roman"/>
          <w:bCs/>
          <w:color w:val="000000"/>
          <w:sz w:val="24"/>
          <w:szCs w:val="24"/>
        </w:rPr>
        <w:t xml:space="preserve"> arba likviduojami </w:t>
      </w:r>
      <w:r w:rsidRPr="006E3D83">
        <w:rPr>
          <w:rFonts w:ascii="Times New Roman" w:eastAsia="Times New Roman" w:hAnsi="Times New Roman" w:cs="Times New Roman"/>
          <w:bCs/>
          <w:sz w:val="24"/>
          <w:szCs w:val="24"/>
        </w:rPr>
        <w:t>Savivaldybės tarybos</w:t>
      </w:r>
      <w:r w:rsidRPr="006E3D83">
        <w:rPr>
          <w:rFonts w:ascii="Times New Roman" w:eastAsia="Times New Roman" w:hAnsi="Times New Roman" w:cs="Times New Roman"/>
          <w:bCs/>
          <w:color w:val="000000"/>
          <w:sz w:val="24"/>
          <w:szCs w:val="24"/>
        </w:rPr>
        <w:t xml:space="preserve"> sprendimu Lietuvos Respublikos įstatymų nustatyta tvarka.</w:t>
      </w:r>
    </w:p>
    <w:p w14:paraId="6578C74A"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color w:val="000000"/>
          <w:sz w:val="24"/>
          <w:szCs w:val="24"/>
        </w:rPr>
      </w:pPr>
      <w:r w:rsidRPr="006E3D83">
        <w:rPr>
          <w:rFonts w:ascii="Times New Roman" w:eastAsia="Times New Roman" w:hAnsi="Times New Roman" w:cs="Times New Roman"/>
          <w:bCs/>
          <w:color w:val="000000"/>
          <w:sz w:val="24"/>
          <w:szCs w:val="24"/>
        </w:rPr>
        <w:t>Reorganizuojant, pertvarkant arba likviduojant Globos namus, S</w:t>
      </w:r>
      <w:r w:rsidRPr="006E3D83">
        <w:rPr>
          <w:rFonts w:ascii="Times New Roman" w:eastAsia="Times New Roman" w:hAnsi="Times New Roman" w:cs="Times New Roman"/>
          <w:bCs/>
          <w:sz w:val="24"/>
          <w:szCs w:val="24"/>
        </w:rPr>
        <w:t>avivaldybė</w:t>
      </w:r>
      <w:r w:rsidRPr="006E3D83">
        <w:rPr>
          <w:rFonts w:ascii="Times New Roman" w:eastAsia="Times New Roman" w:hAnsi="Times New Roman" w:cs="Times New Roman"/>
          <w:bCs/>
          <w:color w:val="000000"/>
          <w:sz w:val="24"/>
          <w:szCs w:val="24"/>
        </w:rPr>
        <w:t>, teisės aktų nustatyta tvarka, turi užtikrinti globos namų gyventojams globą reorganizuotoje arba kitoje globos institucijose.</w:t>
      </w:r>
    </w:p>
    <w:p w14:paraId="65824BC1" w14:textId="61319ACD"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color w:val="000000"/>
          <w:sz w:val="24"/>
          <w:szCs w:val="24"/>
        </w:rPr>
      </w:pPr>
      <w:r w:rsidRPr="006E3D83">
        <w:rPr>
          <w:rFonts w:ascii="Times New Roman" w:eastAsia="Times New Roman" w:hAnsi="Times New Roman" w:cs="Times New Roman"/>
          <w:bCs/>
          <w:color w:val="000000"/>
          <w:sz w:val="24"/>
          <w:szCs w:val="24"/>
        </w:rPr>
        <w:t>Globos namų nuostatai keičiami Savivaldybės tarybos,</w:t>
      </w:r>
      <w:r w:rsidRPr="006E3D83">
        <w:rPr>
          <w:rFonts w:ascii="Times New Roman" w:eastAsia="Times New Roman" w:hAnsi="Times New Roman" w:cs="Times New Roman"/>
          <w:b/>
          <w:bCs/>
          <w:color w:val="000000"/>
          <w:sz w:val="24"/>
          <w:szCs w:val="24"/>
        </w:rPr>
        <w:t xml:space="preserve"> </w:t>
      </w:r>
      <w:r w:rsidRPr="006E3D83">
        <w:rPr>
          <w:rFonts w:ascii="Times New Roman" w:eastAsia="Times New Roman" w:hAnsi="Times New Roman" w:cs="Times New Roman"/>
          <w:color w:val="000000"/>
          <w:sz w:val="24"/>
          <w:szCs w:val="24"/>
        </w:rPr>
        <w:t>Administracijos skyriaus, atsakingo už Globos namų veikl</w:t>
      </w:r>
      <w:r w:rsidR="00C9069D">
        <w:rPr>
          <w:rFonts w:ascii="Times New Roman" w:eastAsia="Times New Roman" w:hAnsi="Times New Roman" w:cs="Times New Roman"/>
          <w:color w:val="000000"/>
          <w:sz w:val="24"/>
          <w:szCs w:val="24"/>
        </w:rPr>
        <w:t>os priežiūrą</w:t>
      </w:r>
      <w:r w:rsidRPr="006E3D83">
        <w:rPr>
          <w:rFonts w:ascii="Times New Roman" w:eastAsia="Times New Roman" w:hAnsi="Times New Roman" w:cs="Times New Roman"/>
          <w:color w:val="000000"/>
          <w:sz w:val="24"/>
          <w:szCs w:val="24"/>
        </w:rPr>
        <w:t>,</w:t>
      </w:r>
      <w:r w:rsidRPr="006E3D83">
        <w:rPr>
          <w:rFonts w:ascii="Times New Roman" w:eastAsia="Times New Roman" w:hAnsi="Times New Roman" w:cs="Times New Roman"/>
          <w:b/>
          <w:bCs/>
          <w:color w:val="000000"/>
          <w:sz w:val="24"/>
          <w:szCs w:val="24"/>
        </w:rPr>
        <w:t xml:space="preserve"> </w:t>
      </w:r>
      <w:r w:rsidRPr="006E3D83">
        <w:rPr>
          <w:rFonts w:ascii="Times New Roman" w:eastAsia="Times New Roman" w:hAnsi="Times New Roman" w:cs="Times New Roman"/>
          <w:color w:val="000000"/>
          <w:sz w:val="24"/>
          <w:szCs w:val="24"/>
        </w:rPr>
        <w:t>arba Globos namų direktoriaus iniciatyva. Pakeistus Nuostatus tvirtina Savivaldybės taryba, pasirašo Savivaldybės tarybos įgaliotas asmuo. Pakeisti Nuostatai įsigalioja nuo jų įregistravimo Juridinių asmenų registre dienos</w:t>
      </w:r>
      <w:r w:rsidRPr="006E3D83">
        <w:rPr>
          <w:rFonts w:ascii="Times New Roman" w:eastAsia="Times New Roman" w:hAnsi="Times New Roman" w:cs="Times New Roman"/>
          <w:bCs/>
          <w:color w:val="000000"/>
          <w:sz w:val="24"/>
          <w:szCs w:val="24"/>
        </w:rPr>
        <w:t>.</w:t>
      </w:r>
    </w:p>
    <w:p w14:paraId="52A11E34" w14:textId="77777777" w:rsidR="006E3D83" w:rsidRPr="006E3D83" w:rsidRDefault="006E3D83" w:rsidP="00B03EF2">
      <w:pPr>
        <w:pStyle w:val="Sraopastraipa"/>
        <w:numPr>
          <w:ilvl w:val="0"/>
          <w:numId w:val="5"/>
        </w:numPr>
        <w:tabs>
          <w:tab w:val="left" w:pos="567"/>
        </w:tabs>
        <w:suppressAutoHyphens/>
        <w:spacing w:after="0" w:line="276" w:lineRule="auto"/>
        <w:ind w:left="0" w:firstLine="720"/>
        <w:jc w:val="both"/>
        <w:rPr>
          <w:rFonts w:ascii="Times New Roman" w:eastAsia="Times New Roman" w:hAnsi="Times New Roman" w:cs="Times New Roman"/>
          <w:bCs/>
          <w:color w:val="000000"/>
          <w:sz w:val="24"/>
          <w:szCs w:val="24"/>
        </w:rPr>
      </w:pPr>
      <w:r w:rsidRPr="006E3D83">
        <w:rPr>
          <w:rFonts w:ascii="Times New Roman" w:eastAsia="Times New Roman" w:hAnsi="Times New Roman" w:cs="Times New Roman"/>
          <w:bCs/>
          <w:color w:val="000000"/>
          <w:sz w:val="24"/>
          <w:szCs w:val="24"/>
        </w:rPr>
        <w:t>Globos namų archyvų ir dokumentų rengimo tvarką reglamentuoja Lietuvos Respublikos archyvų įstatymas, Lietuvos archyvų departamento teisės aktai ir įstaigos rengiamieji dokumentai.</w:t>
      </w:r>
    </w:p>
    <w:p w14:paraId="0A108ABC" w14:textId="77777777" w:rsidR="006E3D83" w:rsidRPr="006E3D83" w:rsidRDefault="006E3D83" w:rsidP="00B03EF2">
      <w:pPr>
        <w:tabs>
          <w:tab w:val="left" w:pos="567"/>
        </w:tabs>
        <w:spacing w:after="0" w:line="276" w:lineRule="auto"/>
        <w:ind w:firstLine="720"/>
        <w:jc w:val="both"/>
        <w:rPr>
          <w:rFonts w:ascii="Times New Roman" w:eastAsia="Times New Roman" w:hAnsi="Times New Roman" w:cs="Times New Roman"/>
          <w:bCs/>
          <w:color w:val="000000"/>
          <w:sz w:val="24"/>
          <w:szCs w:val="24"/>
        </w:rPr>
      </w:pPr>
    </w:p>
    <w:p w14:paraId="37A6F99B" w14:textId="77777777" w:rsidR="006E3D83" w:rsidRPr="006E3D83" w:rsidRDefault="006E3D83" w:rsidP="006E3D83">
      <w:pPr>
        <w:tabs>
          <w:tab w:val="left" w:pos="567"/>
        </w:tabs>
        <w:spacing w:after="0" w:line="240" w:lineRule="auto"/>
        <w:jc w:val="both"/>
        <w:rPr>
          <w:rFonts w:ascii="Times New Roman" w:hAnsi="Times New Roman" w:cs="Times New Roman"/>
          <w:bCs/>
          <w:sz w:val="24"/>
          <w:szCs w:val="24"/>
        </w:rPr>
      </w:pPr>
      <w:r w:rsidRPr="006E3D83">
        <w:rPr>
          <w:rFonts w:ascii="Times New Roman" w:hAnsi="Times New Roman" w:cs="Times New Roman"/>
          <w:bCs/>
          <w:sz w:val="24"/>
          <w:szCs w:val="24"/>
        </w:rPr>
        <w:t>Įgaliotas asmuo</w:t>
      </w:r>
    </w:p>
    <w:p w14:paraId="1BC288B3" w14:textId="77777777" w:rsidR="006E3D83" w:rsidRPr="006E3D83" w:rsidRDefault="006E3D83" w:rsidP="006E3D83">
      <w:pPr>
        <w:tabs>
          <w:tab w:val="left" w:pos="567"/>
        </w:tabs>
        <w:spacing w:after="0" w:line="240" w:lineRule="auto"/>
        <w:jc w:val="both"/>
        <w:rPr>
          <w:rFonts w:ascii="Times New Roman" w:hAnsi="Times New Roman" w:cs="Times New Roman"/>
          <w:bCs/>
          <w:sz w:val="24"/>
          <w:szCs w:val="24"/>
        </w:rPr>
      </w:pPr>
      <w:r w:rsidRPr="006E3D83">
        <w:rPr>
          <w:rFonts w:ascii="Times New Roman" w:hAnsi="Times New Roman" w:cs="Times New Roman"/>
          <w:bCs/>
          <w:sz w:val="24"/>
          <w:szCs w:val="24"/>
        </w:rPr>
        <w:t>____________________</w:t>
      </w:r>
    </w:p>
    <w:p w14:paraId="11030941" w14:textId="77777777" w:rsidR="006E3D83" w:rsidRPr="006E3D83" w:rsidRDefault="006E3D83" w:rsidP="006E3D83">
      <w:pPr>
        <w:tabs>
          <w:tab w:val="left" w:pos="567"/>
        </w:tabs>
        <w:spacing w:after="0" w:line="240" w:lineRule="auto"/>
        <w:jc w:val="both"/>
        <w:rPr>
          <w:rFonts w:ascii="Times New Roman" w:hAnsi="Times New Roman" w:cs="Times New Roman"/>
          <w:bCs/>
          <w:sz w:val="24"/>
          <w:szCs w:val="24"/>
        </w:rPr>
      </w:pPr>
      <w:r w:rsidRPr="006E3D83">
        <w:rPr>
          <w:rFonts w:ascii="Times New Roman" w:hAnsi="Times New Roman" w:cs="Times New Roman"/>
          <w:bCs/>
          <w:sz w:val="24"/>
          <w:szCs w:val="24"/>
        </w:rPr>
        <w:t>(parašas)</w:t>
      </w:r>
    </w:p>
    <w:p w14:paraId="3C86CE5E" w14:textId="77777777" w:rsidR="006E3D83" w:rsidRPr="006E3D83" w:rsidRDefault="006E3D83" w:rsidP="006E3D83">
      <w:pPr>
        <w:tabs>
          <w:tab w:val="left" w:pos="567"/>
        </w:tabs>
        <w:spacing w:after="0" w:line="240" w:lineRule="auto"/>
        <w:jc w:val="both"/>
        <w:rPr>
          <w:rFonts w:ascii="Times New Roman" w:hAnsi="Times New Roman" w:cs="Times New Roman"/>
          <w:bCs/>
          <w:sz w:val="24"/>
          <w:szCs w:val="24"/>
        </w:rPr>
      </w:pPr>
      <w:r w:rsidRPr="006E3D83">
        <w:rPr>
          <w:rFonts w:ascii="Times New Roman" w:hAnsi="Times New Roman" w:cs="Times New Roman"/>
          <w:bCs/>
          <w:sz w:val="24"/>
          <w:szCs w:val="24"/>
        </w:rPr>
        <w:t>____________________</w:t>
      </w:r>
    </w:p>
    <w:p w14:paraId="1AA7B821" w14:textId="77777777" w:rsidR="006E3D83" w:rsidRPr="006E3D83" w:rsidRDefault="006E3D83" w:rsidP="006E3D83">
      <w:pPr>
        <w:tabs>
          <w:tab w:val="left" w:pos="567"/>
        </w:tabs>
        <w:spacing w:after="0" w:line="240" w:lineRule="auto"/>
        <w:jc w:val="both"/>
        <w:rPr>
          <w:rFonts w:ascii="Times New Roman" w:hAnsi="Times New Roman" w:cs="Times New Roman"/>
          <w:bCs/>
          <w:sz w:val="24"/>
          <w:szCs w:val="24"/>
        </w:rPr>
      </w:pPr>
      <w:r w:rsidRPr="006E3D83">
        <w:rPr>
          <w:rFonts w:ascii="Times New Roman" w:hAnsi="Times New Roman" w:cs="Times New Roman"/>
          <w:bCs/>
          <w:sz w:val="24"/>
          <w:szCs w:val="24"/>
        </w:rPr>
        <w:t>(vardas, pavardė)</w:t>
      </w:r>
    </w:p>
    <w:p w14:paraId="2F4F8482" w14:textId="77777777" w:rsidR="006E3D83" w:rsidRDefault="006E3D83" w:rsidP="006E3D83">
      <w:pPr>
        <w:tabs>
          <w:tab w:val="left" w:pos="567"/>
        </w:tabs>
        <w:spacing w:line="276" w:lineRule="auto"/>
        <w:ind w:firstLine="567"/>
        <w:jc w:val="both"/>
        <w:rPr>
          <w:bCs/>
          <w:color w:val="000000"/>
        </w:rPr>
      </w:pPr>
    </w:p>
    <w:p w14:paraId="189B43C0" w14:textId="77777777" w:rsidR="006E3D83" w:rsidRDefault="006E3D83" w:rsidP="006E3D83">
      <w:pPr>
        <w:tabs>
          <w:tab w:val="left" w:pos="851"/>
        </w:tabs>
        <w:spacing w:line="276" w:lineRule="auto"/>
        <w:jc w:val="both"/>
      </w:pPr>
    </w:p>
    <w:p w14:paraId="1782CC08" w14:textId="77777777" w:rsidR="006E3D83" w:rsidRDefault="006E3D83" w:rsidP="006E3D83">
      <w:pPr>
        <w:tabs>
          <w:tab w:val="left" w:pos="851"/>
        </w:tabs>
        <w:spacing w:line="276" w:lineRule="auto"/>
        <w:jc w:val="center"/>
        <w:rPr>
          <w:lang w:eastAsia="lt-LT"/>
        </w:rPr>
      </w:pPr>
      <w:r>
        <w:t>___________________</w:t>
      </w:r>
    </w:p>
    <w:p w14:paraId="06EF5D01" w14:textId="5B3E7BF6" w:rsidR="007462EB" w:rsidRDefault="007462EB" w:rsidP="00921C30"/>
    <w:p w14:paraId="3D940C66" w14:textId="77777777" w:rsidR="00B82FA2" w:rsidRDefault="00B82FA2" w:rsidP="00921C30"/>
    <w:p w14:paraId="076E0F4B" w14:textId="77777777" w:rsidR="00B82FA2" w:rsidRDefault="00B82FA2" w:rsidP="00921C30"/>
    <w:p w14:paraId="6FF5099C" w14:textId="77777777" w:rsidR="006E3D83" w:rsidRDefault="006E3D83" w:rsidP="00921C30"/>
    <w:p w14:paraId="01B0DC36" w14:textId="77777777" w:rsidR="004E31F4" w:rsidRDefault="004E31F4" w:rsidP="00921C30"/>
    <w:p w14:paraId="0F06880E" w14:textId="77777777" w:rsidR="004E31F4" w:rsidRDefault="004E31F4" w:rsidP="00921C30"/>
    <w:p w14:paraId="476B4EB2" w14:textId="77777777" w:rsidR="00E42A93" w:rsidRDefault="00E42A93" w:rsidP="00B82FA2">
      <w:pPr>
        <w:spacing w:after="0" w:line="240" w:lineRule="auto"/>
        <w:jc w:val="center"/>
        <w:rPr>
          <w:rFonts w:ascii="Times New Roman" w:hAnsi="Times New Roman" w:cs="Times New Roman"/>
          <w:b/>
        </w:rPr>
      </w:pPr>
    </w:p>
    <w:p w14:paraId="4DE17772" w14:textId="0DCE8905" w:rsidR="00B82FA2" w:rsidRPr="00EA5E4C" w:rsidRDefault="00B82FA2" w:rsidP="00B82FA2">
      <w:pPr>
        <w:spacing w:after="0" w:line="240" w:lineRule="auto"/>
        <w:jc w:val="center"/>
        <w:rPr>
          <w:rFonts w:ascii="Times New Roman" w:hAnsi="Times New Roman" w:cs="Times New Roman"/>
          <w:b/>
          <w:sz w:val="24"/>
          <w:szCs w:val="24"/>
        </w:rPr>
      </w:pPr>
      <w:r w:rsidRPr="00EA5E4C">
        <w:rPr>
          <w:rFonts w:ascii="Times New Roman" w:hAnsi="Times New Roman" w:cs="Times New Roman"/>
          <w:b/>
          <w:sz w:val="24"/>
          <w:szCs w:val="24"/>
        </w:rPr>
        <w:t xml:space="preserve">SAVIVALDYBĖS TARYBOS SPRENDIMO </w:t>
      </w:r>
    </w:p>
    <w:p w14:paraId="5DB01EDD" w14:textId="0487E032" w:rsidR="00B82FA2" w:rsidRPr="00EA5E4C" w:rsidRDefault="00B82FA2" w:rsidP="00B82FA2">
      <w:pPr>
        <w:spacing w:after="0" w:line="240" w:lineRule="auto"/>
        <w:jc w:val="center"/>
        <w:rPr>
          <w:rFonts w:ascii="Times New Roman" w:hAnsi="Times New Roman" w:cs="Times New Roman"/>
          <w:b/>
          <w:sz w:val="24"/>
          <w:szCs w:val="24"/>
        </w:rPr>
      </w:pPr>
      <w:r w:rsidRPr="00EA5E4C">
        <w:rPr>
          <w:rFonts w:ascii="Times New Roman" w:hAnsi="Times New Roman" w:cs="Times New Roman"/>
          <w:b/>
          <w:caps/>
          <w:sz w:val="24"/>
          <w:szCs w:val="24"/>
        </w:rPr>
        <w:t>„</w:t>
      </w:r>
      <w:r w:rsidRPr="00EA5E4C">
        <w:rPr>
          <w:rFonts w:ascii="Times New Roman" w:hAnsi="Times New Roman" w:cs="Times New Roman"/>
          <w:b/>
          <w:sz w:val="24"/>
          <w:szCs w:val="24"/>
        </w:rPr>
        <w:t>DĖL ANYKŠČIŲ SOCIALINĖS GLOBOS NAMŲ NUOSTATŲ PATVIRTINIMO“</w:t>
      </w:r>
    </w:p>
    <w:p w14:paraId="55AEA292" w14:textId="77777777" w:rsidR="00B82FA2" w:rsidRPr="00EA5E4C" w:rsidRDefault="00B82FA2" w:rsidP="00B82FA2">
      <w:pPr>
        <w:spacing w:after="0" w:line="240" w:lineRule="auto"/>
        <w:jc w:val="center"/>
        <w:rPr>
          <w:rFonts w:ascii="Times New Roman" w:hAnsi="Times New Roman" w:cs="Times New Roman"/>
          <w:b/>
          <w:sz w:val="24"/>
          <w:szCs w:val="24"/>
        </w:rPr>
      </w:pPr>
      <w:r w:rsidRPr="00EA5E4C">
        <w:rPr>
          <w:rFonts w:ascii="Times New Roman" w:hAnsi="Times New Roman" w:cs="Times New Roman"/>
          <w:b/>
          <w:sz w:val="24"/>
          <w:szCs w:val="24"/>
        </w:rPr>
        <w:t xml:space="preserve">PROJEKTO </w:t>
      </w:r>
    </w:p>
    <w:p w14:paraId="0F4714AE" w14:textId="09E66C92" w:rsidR="00B82FA2" w:rsidRPr="00EA5E4C" w:rsidRDefault="00B82FA2" w:rsidP="00DD13DA">
      <w:pPr>
        <w:spacing w:after="0" w:line="240" w:lineRule="auto"/>
        <w:jc w:val="center"/>
        <w:rPr>
          <w:rFonts w:ascii="Times New Roman" w:hAnsi="Times New Roman" w:cs="Times New Roman"/>
          <w:b/>
          <w:sz w:val="24"/>
          <w:szCs w:val="24"/>
        </w:rPr>
      </w:pPr>
      <w:r w:rsidRPr="00EA5E4C">
        <w:rPr>
          <w:rFonts w:ascii="Times New Roman" w:hAnsi="Times New Roman" w:cs="Times New Roman"/>
          <w:b/>
          <w:sz w:val="24"/>
          <w:szCs w:val="24"/>
        </w:rPr>
        <w:t>AIŠKINAMASIS RAŠTAS</w:t>
      </w:r>
    </w:p>
    <w:p w14:paraId="12BC0DB2" w14:textId="77777777" w:rsidR="00DD13DA" w:rsidRPr="00830B2F" w:rsidRDefault="00DD13DA" w:rsidP="00DD13DA">
      <w:pPr>
        <w:spacing w:after="0" w:line="240" w:lineRule="auto"/>
        <w:jc w:val="center"/>
        <w:rPr>
          <w:rFonts w:ascii="Times New Roman" w:hAnsi="Times New Roman" w:cs="Times New Roman"/>
          <w:b/>
          <w:sz w:val="24"/>
          <w:szCs w:val="24"/>
        </w:rPr>
      </w:pPr>
    </w:p>
    <w:p w14:paraId="34F11567" w14:textId="56596061" w:rsidR="00B82FA2" w:rsidRPr="00830B2F" w:rsidRDefault="00B82FA2" w:rsidP="000F57DE">
      <w:pPr>
        <w:tabs>
          <w:tab w:val="left" w:pos="993"/>
        </w:tabs>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1. Sprendimo projekto tikslai ir uždaviniai</w:t>
      </w:r>
    </w:p>
    <w:p w14:paraId="1FCEE11E" w14:textId="4D0A1AD8" w:rsidR="00B82FA2" w:rsidRPr="00830B2F" w:rsidRDefault="00B82FA2" w:rsidP="000F57DE">
      <w:pPr>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bCs/>
          <w:sz w:val="24"/>
          <w:szCs w:val="24"/>
        </w:rPr>
        <w:t xml:space="preserve">Tikslas – </w:t>
      </w:r>
      <w:r w:rsidR="000F57DE" w:rsidRPr="00830B2F">
        <w:rPr>
          <w:rFonts w:ascii="Times New Roman" w:hAnsi="Times New Roman" w:cs="Times New Roman"/>
          <w:bCs/>
          <w:sz w:val="24"/>
          <w:szCs w:val="24"/>
        </w:rPr>
        <w:t>patvirtinti</w:t>
      </w:r>
      <w:r w:rsidRPr="00830B2F">
        <w:rPr>
          <w:rFonts w:ascii="Times New Roman" w:hAnsi="Times New Roman" w:cs="Times New Roman"/>
          <w:bCs/>
          <w:sz w:val="24"/>
          <w:szCs w:val="24"/>
        </w:rPr>
        <w:t xml:space="preserve"> Nuostat</w:t>
      </w:r>
      <w:r w:rsidR="000F57DE" w:rsidRPr="00830B2F">
        <w:rPr>
          <w:rFonts w:ascii="Times New Roman" w:hAnsi="Times New Roman" w:cs="Times New Roman"/>
          <w:bCs/>
          <w:sz w:val="24"/>
          <w:szCs w:val="24"/>
        </w:rPr>
        <w:t>us, kurie</w:t>
      </w:r>
      <w:r w:rsidRPr="00830B2F">
        <w:rPr>
          <w:rFonts w:ascii="Times New Roman" w:hAnsi="Times New Roman" w:cs="Times New Roman"/>
          <w:bCs/>
          <w:sz w:val="24"/>
          <w:szCs w:val="24"/>
        </w:rPr>
        <w:t xml:space="preserve"> atitiktų LR Vietos savivaldos įstatymo, LR biudžetinių įstaigų įstatymo</w:t>
      </w:r>
      <w:r w:rsidR="00187057">
        <w:rPr>
          <w:rFonts w:ascii="Times New Roman" w:hAnsi="Times New Roman" w:cs="Times New Roman"/>
          <w:bCs/>
          <w:sz w:val="24"/>
          <w:szCs w:val="24"/>
        </w:rPr>
        <w:t>, Socialinių paslaugų įstatymo</w:t>
      </w:r>
      <w:r w:rsidRPr="00830B2F">
        <w:rPr>
          <w:rFonts w:ascii="Times New Roman" w:hAnsi="Times New Roman" w:cs="Times New Roman"/>
          <w:bCs/>
          <w:sz w:val="24"/>
          <w:szCs w:val="24"/>
        </w:rPr>
        <w:t xml:space="preserve"> nuostatas. </w:t>
      </w:r>
    </w:p>
    <w:p w14:paraId="5E9F076D" w14:textId="77777777" w:rsidR="00B82FA2" w:rsidRPr="00830B2F" w:rsidRDefault="00B82FA2" w:rsidP="00F8552A">
      <w:pPr>
        <w:tabs>
          <w:tab w:val="left" w:pos="993"/>
          <w:tab w:val="left" w:pos="1134"/>
        </w:tabs>
        <w:overflowPunct w:val="0"/>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2.</w:t>
      </w:r>
      <w:r w:rsidRPr="00830B2F">
        <w:rPr>
          <w:rFonts w:ascii="Times New Roman" w:hAnsi="Times New Roman" w:cs="Times New Roman"/>
          <w:b/>
          <w:sz w:val="24"/>
          <w:szCs w:val="24"/>
        </w:rPr>
        <w:tab/>
        <w:t>Siūlomos teisinio reguliavimo nuostatos ir laukiami rezultatai</w:t>
      </w:r>
    </w:p>
    <w:p w14:paraId="15ECBE09" w14:textId="1C33AA80" w:rsidR="00B82FA2" w:rsidRPr="00830B2F" w:rsidRDefault="00B82FA2" w:rsidP="000F57DE">
      <w:pPr>
        <w:tabs>
          <w:tab w:val="left" w:pos="0"/>
        </w:tabs>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sz w:val="24"/>
          <w:szCs w:val="24"/>
        </w:rPr>
        <w:t xml:space="preserve">Nuostatai teikiami Anykščių rajono savivaldybės tarybai tvirtinti Savivaldybės mero teikimu. Nuostatuose </w:t>
      </w:r>
      <w:r w:rsidR="000F57DE" w:rsidRPr="00830B2F">
        <w:rPr>
          <w:rFonts w:ascii="Times New Roman" w:hAnsi="Times New Roman" w:cs="Times New Roman"/>
          <w:sz w:val="24"/>
          <w:szCs w:val="24"/>
        </w:rPr>
        <w:t xml:space="preserve">atlikti redakcinio pobūdžio pakeitimai bei </w:t>
      </w:r>
      <w:r w:rsidRPr="00830B2F">
        <w:rPr>
          <w:rFonts w:ascii="Times New Roman" w:hAnsi="Times New Roman" w:cs="Times New Roman"/>
          <w:sz w:val="24"/>
          <w:szCs w:val="24"/>
        </w:rPr>
        <w:t>pakoreguot</w:t>
      </w:r>
      <w:r w:rsidR="000F57DE" w:rsidRPr="00830B2F">
        <w:rPr>
          <w:rFonts w:ascii="Times New Roman" w:hAnsi="Times New Roman" w:cs="Times New Roman"/>
          <w:sz w:val="24"/>
          <w:szCs w:val="24"/>
        </w:rPr>
        <w:t>i ir papildyti Globos namų uždaviniai, teisės ir pareigos, valdymo ir veiklos organizavimas.</w:t>
      </w:r>
    </w:p>
    <w:p w14:paraId="36432627" w14:textId="77777777" w:rsidR="00B82FA2" w:rsidRPr="00830B2F" w:rsidRDefault="00B82FA2" w:rsidP="00F8552A">
      <w:pPr>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 xml:space="preserve">3. Lėšų poreikis ir šaltiniai </w:t>
      </w:r>
    </w:p>
    <w:p w14:paraId="491B7990" w14:textId="32EE4C5E" w:rsidR="00B82FA2" w:rsidRPr="00830B2F" w:rsidRDefault="00903BA2" w:rsidP="00F8552A">
      <w:pPr>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sz w:val="24"/>
          <w:szCs w:val="24"/>
        </w:rPr>
        <w:t>Dėl tarybos sprendimo projekto papildomų lėšų nereikės.</w:t>
      </w:r>
    </w:p>
    <w:p w14:paraId="3E136985" w14:textId="77777777" w:rsidR="00B82FA2" w:rsidRPr="00830B2F" w:rsidRDefault="00B82FA2" w:rsidP="00F8552A">
      <w:pPr>
        <w:tabs>
          <w:tab w:val="left" w:pos="993"/>
        </w:tabs>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09C3F5DA" w14:textId="6820C829" w:rsidR="00B82FA2" w:rsidRPr="00830B2F" w:rsidRDefault="00F8552A" w:rsidP="000F57DE">
      <w:pPr>
        <w:tabs>
          <w:tab w:val="left" w:pos="0"/>
          <w:tab w:val="left" w:pos="851"/>
        </w:tabs>
        <w:spacing w:after="0" w:line="240" w:lineRule="auto"/>
        <w:jc w:val="both"/>
        <w:rPr>
          <w:rFonts w:ascii="Times New Roman" w:hAnsi="Times New Roman" w:cs="Times New Roman"/>
          <w:color w:val="FF0000"/>
          <w:sz w:val="24"/>
          <w:szCs w:val="24"/>
        </w:rPr>
      </w:pPr>
      <w:r w:rsidRPr="00830B2F">
        <w:rPr>
          <w:rFonts w:ascii="Times New Roman" w:hAnsi="Times New Roman" w:cs="Times New Roman"/>
          <w:sz w:val="24"/>
          <w:szCs w:val="24"/>
        </w:rPr>
        <w:tab/>
      </w:r>
      <w:r w:rsidR="00DD13DA" w:rsidRPr="00830B2F">
        <w:rPr>
          <w:rFonts w:ascii="Times New Roman" w:hAnsi="Times New Roman" w:cs="Times New Roman"/>
          <w:sz w:val="24"/>
          <w:szCs w:val="24"/>
        </w:rPr>
        <w:t>Neigiamų pasekmių nenumatoma.</w:t>
      </w:r>
    </w:p>
    <w:p w14:paraId="3DBB5A34" w14:textId="77777777" w:rsidR="00B82FA2" w:rsidRPr="00830B2F" w:rsidRDefault="00B82FA2" w:rsidP="000F57DE">
      <w:pPr>
        <w:tabs>
          <w:tab w:val="left" w:pos="0"/>
          <w:tab w:val="left" w:pos="851"/>
        </w:tabs>
        <w:spacing w:after="0" w:line="240" w:lineRule="auto"/>
        <w:jc w:val="both"/>
        <w:rPr>
          <w:rFonts w:ascii="Times New Roman" w:hAnsi="Times New Roman" w:cs="Times New Roman"/>
          <w:b/>
          <w:sz w:val="24"/>
          <w:szCs w:val="24"/>
        </w:rPr>
      </w:pPr>
      <w:r w:rsidRPr="00830B2F">
        <w:rPr>
          <w:rFonts w:ascii="Times New Roman" w:hAnsi="Times New Roman" w:cs="Times New Roman"/>
          <w:b/>
          <w:sz w:val="24"/>
          <w:szCs w:val="24"/>
        </w:rPr>
        <w:tab/>
        <w:t xml:space="preserve">5. Kokius teisės aktus būtina priimti, kokius galiojančius teisės aktus reikia pakeisti ar pripažinti netekusiais galios – kas ir kada juos turėtų priimti </w:t>
      </w:r>
    </w:p>
    <w:p w14:paraId="6C91C27B" w14:textId="2067A3D1" w:rsidR="00F8552A" w:rsidRPr="00830B2F" w:rsidRDefault="00F8552A" w:rsidP="00F8552A">
      <w:pPr>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sz w:val="24"/>
          <w:szCs w:val="24"/>
        </w:rPr>
        <w:t>Pripažinti netekusiu galios Anykščių rajono savivaldybės tarybos 2022 m. vasario 23 d. sprendimo Nr. 1-TS-45 „Dėl pritarimo Anykščių socialinės globos namų padalinio steigimui ir Anykščių socialinės globos namų nuostatų patvirtinimo“ 2 punktą.</w:t>
      </w:r>
    </w:p>
    <w:p w14:paraId="6ED474E6" w14:textId="77777777" w:rsidR="00B82FA2" w:rsidRPr="00830B2F" w:rsidRDefault="00B82FA2" w:rsidP="00F8552A">
      <w:pPr>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 xml:space="preserve">6. Sprendimo įgyvendinimo terminai – kas, ką ir kada turėtų atlikti </w:t>
      </w:r>
    </w:p>
    <w:p w14:paraId="67959B28" w14:textId="24FE491A" w:rsidR="00B82FA2" w:rsidRPr="00830B2F" w:rsidRDefault="00DD13DA" w:rsidP="00F8552A">
      <w:pPr>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sz w:val="24"/>
          <w:szCs w:val="24"/>
        </w:rPr>
        <w:t>Globos namų</w:t>
      </w:r>
      <w:r w:rsidR="00B82FA2" w:rsidRPr="00830B2F">
        <w:rPr>
          <w:rFonts w:ascii="Times New Roman" w:hAnsi="Times New Roman" w:cs="Times New Roman"/>
          <w:sz w:val="24"/>
          <w:szCs w:val="24"/>
        </w:rPr>
        <w:t xml:space="preserve"> direktorius šio sprendimo 1 punkte nurodytos įstaigos nuostatus pasirašys iš karto po jų paskelbimo teisės aktų registre ir per 10 d. d. įregistruos juos Juridinių asmenų registre.</w:t>
      </w:r>
    </w:p>
    <w:p w14:paraId="716E3441" w14:textId="77777777" w:rsidR="00B82FA2" w:rsidRPr="00830B2F" w:rsidRDefault="00B82FA2" w:rsidP="00F8552A">
      <w:pPr>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 xml:space="preserve">7. Sprendimo projekto rengimo metu gauti specialistų vertinimai ir išvados </w:t>
      </w:r>
    </w:p>
    <w:p w14:paraId="2BD7A2F1" w14:textId="77777777" w:rsidR="00B82FA2" w:rsidRPr="00830B2F" w:rsidRDefault="00B82FA2" w:rsidP="00F8552A">
      <w:pPr>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sz w:val="24"/>
          <w:szCs w:val="24"/>
        </w:rPr>
        <w:t>Nėra.</w:t>
      </w:r>
    </w:p>
    <w:p w14:paraId="0A92BED0" w14:textId="77777777" w:rsidR="00B82FA2" w:rsidRPr="00830B2F" w:rsidRDefault="00B82FA2" w:rsidP="00F8552A">
      <w:pPr>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8. Kiti reikalingi pagrindimai, skaičiavimai ir paaiškinimai</w:t>
      </w:r>
    </w:p>
    <w:p w14:paraId="3AAEDB13" w14:textId="77777777" w:rsidR="00B82FA2" w:rsidRPr="00830B2F" w:rsidRDefault="00B82FA2" w:rsidP="00F8552A">
      <w:pPr>
        <w:spacing w:after="0" w:line="240" w:lineRule="auto"/>
        <w:ind w:firstLine="851"/>
        <w:jc w:val="both"/>
        <w:rPr>
          <w:rFonts w:ascii="Times New Roman" w:hAnsi="Times New Roman" w:cs="Times New Roman"/>
          <w:color w:val="FF0000"/>
          <w:sz w:val="24"/>
          <w:szCs w:val="24"/>
        </w:rPr>
      </w:pPr>
      <w:r w:rsidRPr="00830B2F">
        <w:rPr>
          <w:rFonts w:ascii="Times New Roman" w:hAnsi="Times New Roman" w:cs="Times New Roman"/>
          <w:sz w:val="24"/>
          <w:szCs w:val="24"/>
        </w:rPr>
        <w:t xml:space="preserve">Nėra. </w:t>
      </w:r>
    </w:p>
    <w:p w14:paraId="61173381" w14:textId="77777777" w:rsidR="00B82FA2" w:rsidRPr="00830B2F" w:rsidRDefault="00B82FA2" w:rsidP="00F8552A">
      <w:pPr>
        <w:spacing w:after="0" w:line="240" w:lineRule="auto"/>
        <w:ind w:firstLine="851"/>
        <w:jc w:val="both"/>
        <w:rPr>
          <w:rFonts w:ascii="Times New Roman" w:hAnsi="Times New Roman" w:cs="Times New Roman"/>
          <w:b/>
          <w:sz w:val="24"/>
          <w:szCs w:val="24"/>
        </w:rPr>
      </w:pPr>
      <w:r w:rsidRPr="00830B2F">
        <w:rPr>
          <w:rFonts w:ascii="Times New Roman" w:hAnsi="Times New Roman" w:cs="Times New Roman"/>
          <w:b/>
          <w:sz w:val="24"/>
          <w:szCs w:val="24"/>
        </w:rPr>
        <w:t>9. Sprendimo projekto iniciatoriai ir rengėjai, pranešėjas</w:t>
      </w:r>
    </w:p>
    <w:p w14:paraId="521FC044" w14:textId="592FC17B" w:rsidR="00B82FA2" w:rsidRPr="00830B2F" w:rsidRDefault="00B82FA2" w:rsidP="00F8552A">
      <w:pPr>
        <w:spacing w:after="0" w:line="240" w:lineRule="auto"/>
        <w:ind w:firstLine="851"/>
        <w:jc w:val="both"/>
        <w:rPr>
          <w:rFonts w:ascii="Times New Roman" w:hAnsi="Times New Roman" w:cs="Times New Roman"/>
          <w:bCs/>
          <w:sz w:val="24"/>
          <w:szCs w:val="24"/>
        </w:rPr>
      </w:pPr>
      <w:r w:rsidRPr="00830B2F">
        <w:rPr>
          <w:rFonts w:ascii="Times New Roman" w:hAnsi="Times New Roman" w:cs="Times New Roman"/>
          <w:sz w:val="24"/>
          <w:szCs w:val="24"/>
        </w:rPr>
        <w:t xml:space="preserve">Iniciatorius – </w:t>
      </w:r>
      <w:r w:rsidR="00DD13DA" w:rsidRPr="00830B2F">
        <w:rPr>
          <w:rFonts w:ascii="Times New Roman" w:hAnsi="Times New Roman" w:cs="Times New Roman"/>
          <w:sz w:val="24"/>
          <w:szCs w:val="24"/>
        </w:rPr>
        <w:t xml:space="preserve">Anykščių rajono savivaldybės </w:t>
      </w:r>
      <w:r w:rsidR="00984B6C" w:rsidRPr="00830B2F">
        <w:rPr>
          <w:rFonts w:ascii="Times New Roman" w:hAnsi="Times New Roman" w:cs="Times New Roman"/>
          <w:sz w:val="24"/>
          <w:szCs w:val="24"/>
        </w:rPr>
        <w:t xml:space="preserve">administracijos </w:t>
      </w:r>
      <w:r w:rsidR="00DD13DA" w:rsidRPr="00830B2F">
        <w:rPr>
          <w:rFonts w:ascii="Times New Roman" w:hAnsi="Times New Roman" w:cs="Times New Roman"/>
          <w:sz w:val="24"/>
          <w:szCs w:val="24"/>
        </w:rPr>
        <w:t>Socialinės paramos skyrius ir Anykščių socialinės globos namai.</w:t>
      </w:r>
    </w:p>
    <w:p w14:paraId="0BF46DCA" w14:textId="234C3715" w:rsidR="00B82FA2" w:rsidRPr="00830B2F" w:rsidRDefault="00B82FA2" w:rsidP="00DD13DA">
      <w:pPr>
        <w:spacing w:after="0" w:line="240" w:lineRule="auto"/>
        <w:ind w:firstLine="851"/>
        <w:jc w:val="both"/>
        <w:rPr>
          <w:rFonts w:ascii="Times New Roman" w:hAnsi="Times New Roman" w:cs="Times New Roman"/>
          <w:sz w:val="24"/>
          <w:szCs w:val="24"/>
        </w:rPr>
      </w:pPr>
      <w:r w:rsidRPr="00830B2F">
        <w:rPr>
          <w:rFonts w:ascii="Times New Roman" w:hAnsi="Times New Roman" w:cs="Times New Roman"/>
          <w:sz w:val="24"/>
          <w:szCs w:val="24"/>
        </w:rPr>
        <w:t>Rengėja</w:t>
      </w:r>
      <w:bookmarkStart w:id="5" w:name="_Hlk153374187"/>
      <w:r w:rsidR="00DD13DA" w:rsidRPr="00830B2F">
        <w:rPr>
          <w:rFonts w:ascii="Times New Roman" w:hAnsi="Times New Roman" w:cs="Times New Roman"/>
          <w:sz w:val="24"/>
          <w:szCs w:val="24"/>
        </w:rPr>
        <w:t xml:space="preserve">, pranešėja – Vaida Laurukėnienė, Socialinės paramos skyriaus vedėja. </w:t>
      </w:r>
    </w:p>
    <w:bookmarkEnd w:id="5"/>
    <w:p w14:paraId="3B2494B5" w14:textId="77777777" w:rsidR="00B82FA2" w:rsidRPr="00830B2F" w:rsidRDefault="00B82FA2" w:rsidP="000F57DE">
      <w:pPr>
        <w:spacing w:after="0" w:line="240" w:lineRule="auto"/>
        <w:ind w:firstLine="900"/>
        <w:jc w:val="both"/>
        <w:rPr>
          <w:rFonts w:ascii="Times New Roman" w:hAnsi="Times New Roman" w:cs="Times New Roman"/>
          <w:sz w:val="24"/>
          <w:szCs w:val="24"/>
        </w:rPr>
      </w:pPr>
    </w:p>
    <w:p w14:paraId="0569B1AF" w14:textId="77777777" w:rsidR="00B82FA2" w:rsidRPr="00830B2F" w:rsidRDefault="00B82FA2" w:rsidP="000F57DE">
      <w:pPr>
        <w:spacing w:after="0" w:line="240" w:lineRule="auto"/>
        <w:rPr>
          <w:rFonts w:ascii="Times New Roman" w:hAnsi="Times New Roman" w:cs="Times New Roman"/>
          <w:sz w:val="24"/>
          <w:szCs w:val="24"/>
        </w:rPr>
      </w:pPr>
    </w:p>
    <w:p w14:paraId="377FF3C8" w14:textId="77777777" w:rsidR="00B82FA2" w:rsidRPr="00830B2F" w:rsidRDefault="00B82FA2" w:rsidP="000F57DE">
      <w:pPr>
        <w:spacing w:after="0" w:line="240" w:lineRule="auto"/>
        <w:rPr>
          <w:rFonts w:ascii="Times New Roman" w:hAnsi="Times New Roman" w:cs="Times New Roman"/>
          <w:sz w:val="24"/>
          <w:szCs w:val="24"/>
        </w:rPr>
      </w:pPr>
    </w:p>
    <w:sectPr w:rsidR="00B82FA2" w:rsidRPr="00830B2F" w:rsidSect="007632D1">
      <w:pgSz w:w="11907" w:h="1683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DCF81" w14:textId="77777777" w:rsidR="0002063A" w:rsidRDefault="0002063A" w:rsidP="00FE7493">
      <w:pPr>
        <w:spacing w:after="0" w:line="240" w:lineRule="auto"/>
      </w:pPr>
      <w:r>
        <w:separator/>
      </w:r>
    </w:p>
  </w:endnote>
  <w:endnote w:type="continuationSeparator" w:id="0">
    <w:p w14:paraId="11D5271B" w14:textId="77777777" w:rsidR="0002063A" w:rsidRDefault="0002063A" w:rsidP="00F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0788D" w14:textId="77777777" w:rsidR="0002063A" w:rsidRDefault="0002063A" w:rsidP="00FE7493">
      <w:pPr>
        <w:spacing w:after="0" w:line="240" w:lineRule="auto"/>
      </w:pPr>
      <w:r>
        <w:separator/>
      </w:r>
    </w:p>
  </w:footnote>
  <w:footnote w:type="continuationSeparator" w:id="0">
    <w:p w14:paraId="3B956461" w14:textId="77777777" w:rsidR="0002063A" w:rsidRDefault="0002063A" w:rsidP="00FE7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75699" w14:textId="7C3C9FE2" w:rsidR="00FE7493" w:rsidRPr="00AB178A" w:rsidRDefault="00B811E1" w:rsidP="00B811E1">
    <w:pPr>
      <w:pStyle w:val="Antrats"/>
      <w:jc w:val="right"/>
      <w:rPr>
        <w:rFonts w:ascii="Times New Roman" w:hAnsi="Times New Roman" w:cs="Times New Roman"/>
        <w:b/>
        <w:bCs/>
        <w:sz w:val="24"/>
        <w:szCs w:val="24"/>
      </w:rPr>
    </w:pPr>
    <w:r w:rsidRPr="00AB178A">
      <w:rPr>
        <w:rFonts w:ascii="Times New Roman" w:hAnsi="Times New Roman" w:cs="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04AF8"/>
    <w:multiLevelType w:val="multilevel"/>
    <w:tmpl w:val="02A6EC5C"/>
    <w:lvl w:ilvl="0">
      <w:start w:val="1"/>
      <w:numFmt w:val="decimal"/>
      <w:lvlText w:val="%1."/>
      <w:lvlJc w:val="left"/>
      <w:pPr>
        <w:ind w:left="1286" w:hanging="435"/>
      </w:pPr>
      <w:rPr>
        <w:rFonts w:hint="default"/>
        <w:b w:val="0"/>
        <w:bCs w:val="0"/>
        <w:strike w:val="0"/>
        <w:color w:val="auto"/>
      </w:rPr>
    </w:lvl>
    <w:lvl w:ilvl="1">
      <w:start w:val="1"/>
      <w:numFmt w:val="decimal"/>
      <w:isLgl/>
      <w:lvlText w:val="%1.%2."/>
      <w:lvlJc w:val="left"/>
      <w:pPr>
        <w:ind w:left="1271" w:hanging="420"/>
      </w:pPr>
      <w:rPr>
        <w:rFonts w:hint="default"/>
        <w:strike w:val="0"/>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color w:val="auto"/>
      </w:rPr>
    </w:lvl>
    <w:lvl w:ilvl="5">
      <w:start w:val="1"/>
      <w:numFmt w:val="decimal"/>
      <w:isLgl/>
      <w:lvlText w:val="%1.%2.%3.%4.%5.%6."/>
      <w:lvlJc w:val="left"/>
      <w:pPr>
        <w:ind w:left="1931" w:hanging="1080"/>
      </w:pPr>
      <w:rPr>
        <w:rFonts w:hint="default"/>
        <w:color w:val="auto"/>
      </w:rPr>
    </w:lvl>
    <w:lvl w:ilvl="6">
      <w:start w:val="1"/>
      <w:numFmt w:val="decimal"/>
      <w:isLgl/>
      <w:lvlText w:val="%1.%2.%3.%4.%5.%6.%7."/>
      <w:lvlJc w:val="left"/>
      <w:pPr>
        <w:ind w:left="2291" w:hanging="1440"/>
      </w:pPr>
      <w:rPr>
        <w:rFonts w:hint="default"/>
        <w:color w:val="auto"/>
      </w:rPr>
    </w:lvl>
    <w:lvl w:ilvl="7">
      <w:start w:val="1"/>
      <w:numFmt w:val="decimal"/>
      <w:isLgl/>
      <w:lvlText w:val="%1.%2.%3.%4.%5.%6.%7.%8."/>
      <w:lvlJc w:val="left"/>
      <w:pPr>
        <w:ind w:left="2291" w:hanging="1440"/>
      </w:pPr>
      <w:rPr>
        <w:rFonts w:hint="default"/>
        <w:color w:val="auto"/>
      </w:rPr>
    </w:lvl>
    <w:lvl w:ilvl="8">
      <w:start w:val="1"/>
      <w:numFmt w:val="decimal"/>
      <w:isLgl/>
      <w:lvlText w:val="%1.%2.%3.%4.%5.%6.%7.%8.%9."/>
      <w:lvlJc w:val="left"/>
      <w:pPr>
        <w:ind w:left="2651" w:hanging="1800"/>
      </w:pPr>
      <w:rPr>
        <w:rFonts w:hint="default"/>
        <w:color w:val="auto"/>
      </w:rPr>
    </w:lvl>
  </w:abstractNum>
  <w:abstractNum w:abstractNumId="1" w15:restartNumberingAfterBreak="0">
    <w:nsid w:val="37B84335"/>
    <w:multiLevelType w:val="hybridMultilevel"/>
    <w:tmpl w:val="1A40734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B027598"/>
    <w:multiLevelType w:val="hybridMultilevel"/>
    <w:tmpl w:val="3C6C67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692C7CC7"/>
    <w:multiLevelType w:val="hybridMultilevel"/>
    <w:tmpl w:val="664E4E9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358240223">
    <w:abstractNumId w:val="2"/>
  </w:num>
  <w:num w:numId="2" w16cid:durableId="1217623464">
    <w:abstractNumId w:val="0"/>
  </w:num>
  <w:num w:numId="3" w16cid:durableId="303588576">
    <w:abstractNumId w:val="1"/>
  </w:num>
  <w:num w:numId="4" w16cid:durableId="2025592095">
    <w:abstractNumId w:val="3"/>
  </w:num>
  <w:num w:numId="5" w16cid:durableId="134642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5D0"/>
    <w:rsid w:val="0002063A"/>
    <w:rsid w:val="000349AB"/>
    <w:rsid w:val="00035AA8"/>
    <w:rsid w:val="00060C95"/>
    <w:rsid w:val="00065504"/>
    <w:rsid w:val="00071B61"/>
    <w:rsid w:val="00076E2B"/>
    <w:rsid w:val="00080D80"/>
    <w:rsid w:val="000942A7"/>
    <w:rsid w:val="000A7AE7"/>
    <w:rsid w:val="000B3707"/>
    <w:rsid w:val="000D194B"/>
    <w:rsid w:val="000D4D41"/>
    <w:rsid w:val="000E36F6"/>
    <w:rsid w:val="000E6EB4"/>
    <w:rsid w:val="000F57DE"/>
    <w:rsid w:val="00135497"/>
    <w:rsid w:val="00135F43"/>
    <w:rsid w:val="00136FB4"/>
    <w:rsid w:val="00176A09"/>
    <w:rsid w:val="00187057"/>
    <w:rsid w:val="001A1EA2"/>
    <w:rsid w:val="001A2538"/>
    <w:rsid w:val="001B4DF9"/>
    <w:rsid w:val="001C1FE7"/>
    <w:rsid w:val="001C31EA"/>
    <w:rsid w:val="001D0091"/>
    <w:rsid w:val="001E3EA7"/>
    <w:rsid w:val="002122BA"/>
    <w:rsid w:val="0023081F"/>
    <w:rsid w:val="002444B0"/>
    <w:rsid w:val="00260EB8"/>
    <w:rsid w:val="0026788A"/>
    <w:rsid w:val="0027307E"/>
    <w:rsid w:val="002930AA"/>
    <w:rsid w:val="002B303A"/>
    <w:rsid w:val="002C1ADD"/>
    <w:rsid w:val="002D559B"/>
    <w:rsid w:val="002D665B"/>
    <w:rsid w:val="00317A30"/>
    <w:rsid w:val="003456FC"/>
    <w:rsid w:val="003748AC"/>
    <w:rsid w:val="003B70B0"/>
    <w:rsid w:val="003D2747"/>
    <w:rsid w:val="003F77CB"/>
    <w:rsid w:val="00420417"/>
    <w:rsid w:val="00447D39"/>
    <w:rsid w:val="0046264C"/>
    <w:rsid w:val="004657EF"/>
    <w:rsid w:val="0047281A"/>
    <w:rsid w:val="0047460B"/>
    <w:rsid w:val="00480BE7"/>
    <w:rsid w:val="00483792"/>
    <w:rsid w:val="00494692"/>
    <w:rsid w:val="004A170F"/>
    <w:rsid w:val="004A4842"/>
    <w:rsid w:val="004B0A4C"/>
    <w:rsid w:val="004B64AF"/>
    <w:rsid w:val="004E2079"/>
    <w:rsid w:val="004E31F4"/>
    <w:rsid w:val="004E608F"/>
    <w:rsid w:val="004F6256"/>
    <w:rsid w:val="00561349"/>
    <w:rsid w:val="0058473E"/>
    <w:rsid w:val="00587B9D"/>
    <w:rsid w:val="005A59D1"/>
    <w:rsid w:val="00640188"/>
    <w:rsid w:val="00656C48"/>
    <w:rsid w:val="006573E3"/>
    <w:rsid w:val="006A3484"/>
    <w:rsid w:val="006D001B"/>
    <w:rsid w:val="006D526D"/>
    <w:rsid w:val="006E3D83"/>
    <w:rsid w:val="006F2981"/>
    <w:rsid w:val="006F7EB1"/>
    <w:rsid w:val="00701683"/>
    <w:rsid w:val="00745C34"/>
    <w:rsid w:val="007462EB"/>
    <w:rsid w:val="007632D1"/>
    <w:rsid w:val="00773D7F"/>
    <w:rsid w:val="007B630D"/>
    <w:rsid w:val="007E77BD"/>
    <w:rsid w:val="00801FB7"/>
    <w:rsid w:val="00810B72"/>
    <w:rsid w:val="0082416B"/>
    <w:rsid w:val="00830B2F"/>
    <w:rsid w:val="00843E3F"/>
    <w:rsid w:val="008773C8"/>
    <w:rsid w:val="0088116C"/>
    <w:rsid w:val="00890189"/>
    <w:rsid w:val="008B6C0D"/>
    <w:rsid w:val="008D7545"/>
    <w:rsid w:val="008E5036"/>
    <w:rsid w:val="00903BA2"/>
    <w:rsid w:val="009109C7"/>
    <w:rsid w:val="00921C30"/>
    <w:rsid w:val="009237FB"/>
    <w:rsid w:val="009255CF"/>
    <w:rsid w:val="00973232"/>
    <w:rsid w:val="00984B6C"/>
    <w:rsid w:val="009D04E3"/>
    <w:rsid w:val="009D0EA5"/>
    <w:rsid w:val="009D2976"/>
    <w:rsid w:val="00A51A93"/>
    <w:rsid w:val="00A95CFB"/>
    <w:rsid w:val="00AA5E09"/>
    <w:rsid w:val="00AB178A"/>
    <w:rsid w:val="00AB356D"/>
    <w:rsid w:val="00AB37D1"/>
    <w:rsid w:val="00AC0B09"/>
    <w:rsid w:val="00AC3F5A"/>
    <w:rsid w:val="00AE59FF"/>
    <w:rsid w:val="00B01B13"/>
    <w:rsid w:val="00B03EF2"/>
    <w:rsid w:val="00B04652"/>
    <w:rsid w:val="00B443B9"/>
    <w:rsid w:val="00B51479"/>
    <w:rsid w:val="00B73E95"/>
    <w:rsid w:val="00B77095"/>
    <w:rsid w:val="00B811E1"/>
    <w:rsid w:val="00B82FA2"/>
    <w:rsid w:val="00BE3BF1"/>
    <w:rsid w:val="00C36F18"/>
    <w:rsid w:val="00C461AF"/>
    <w:rsid w:val="00C7653C"/>
    <w:rsid w:val="00C83029"/>
    <w:rsid w:val="00C9069D"/>
    <w:rsid w:val="00C95B1D"/>
    <w:rsid w:val="00CC25C2"/>
    <w:rsid w:val="00CD2E04"/>
    <w:rsid w:val="00CE40C4"/>
    <w:rsid w:val="00CF42D4"/>
    <w:rsid w:val="00CF65D0"/>
    <w:rsid w:val="00D03E10"/>
    <w:rsid w:val="00D177F8"/>
    <w:rsid w:val="00D35929"/>
    <w:rsid w:val="00D44731"/>
    <w:rsid w:val="00D63EB2"/>
    <w:rsid w:val="00D66E9A"/>
    <w:rsid w:val="00DA7764"/>
    <w:rsid w:val="00DC2899"/>
    <w:rsid w:val="00DD13DA"/>
    <w:rsid w:val="00DE7A7E"/>
    <w:rsid w:val="00DF2DE3"/>
    <w:rsid w:val="00E02840"/>
    <w:rsid w:val="00E20C25"/>
    <w:rsid w:val="00E346BA"/>
    <w:rsid w:val="00E42A93"/>
    <w:rsid w:val="00EA0401"/>
    <w:rsid w:val="00EA5E4C"/>
    <w:rsid w:val="00ED120B"/>
    <w:rsid w:val="00EE1BFD"/>
    <w:rsid w:val="00EF2744"/>
    <w:rsid w:val="00F061AC"/>
    <w:rsid w:val="00F50F22"/>
    <w:rsid w:val="00F65C4B"/>
    <w:rsid w:val="00F80A3F"/>
    <w:rsid w:val="00F8552A"/>
    <w:rsid w:val="00FC3677"/>
    <w:rsid w:val="00FC3976"/>
    <w:rsid w:val="00FE74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C1928"/>
  <w15:chartTrackingRefBased/>
  <w15:docId w15:val="{163DA135-052A-4A73-BCF4-6CD396C8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587B9D"/>
    <w:pPr>
      <w:ind w:left="720"/>
      <w:contextualSpacing/>
    </w:pPr>
  </w:style>
  <w:style w:type="paragraph" w:styleId="Antrats">
    <w:name w:val="header"/>
    <w:basedOn w:val="prastasis"/>
    <w:link w:val="AntratsDiagrama"/>
    <w:uiPriority w:val="99"/>
    <w:unhideWhenUsed/>
    <w:rsid w:val="00FE749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7493"/>
  </w:style>
  <w:style w:type="paragraph" w:styleId="Porat">
    <w:name w:val="footer"/>
    <w:basedOn w:val="prastasis"/>
    <w:link w:val="PoratDiagrama"/>
    <w:uiPriority w:val="99"/>
    <w:unhideWhenUsed/>
    <w:rsid w:val="00FE749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7493"/>
  </w:style>
  <w:style w:type="character" w:styleId="Hipersaitas">
    <w:name w:val="Hyperlink"/>
    <w:basedOn w:val="Numatytasispastraiposriftas"/>
    <w:uiPriority w:val="99"/>
    <w:unhideWhenUsed/>
    <w:rsid w:val="00494692"/>
    <w:rPr>
      <w:color w:val="0563C1" w:themeColor="hyperlink"/>
      <w:u w:val="single"/>
    </w:rPr>
  </w:style>
  <w:style w:type="character" w:styleId="Neapdorotaspaminjimas">
    <w:name w:val="Unresolved Mention"/>
    <w:basedOn w:val="Numatytasispastraiposriftas"/>
    <w:uiPriority w:val="99"/>
    <w:semiHidden/>
    <w:unhideWhenUsed/>
    <w:rsid w:val="00494692"/>
    <w:rPr>
      <w:color w:val="605E5C"/>
      <w:shd w:val="clear" w:color="auto" w:fill="E1DFDD"/>
    </w:rPr>
  </w:style>
  <w:style w:type="character" w:customStyle="1" w:styleId="SraopastraipaDiagrama">
    <w:name w:val="Sąrašo pastraipa Diagrama"/>
    <w:link w:val="Sraopastraipa"/>
    <w:uiPriority w:val="34"/>
    <w:locked/>
    <w:rsid w:val="006E3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779853">
      <w:bodyDiv w:val="1"/>
      <w:marLeft w:val="0"/>
      <w:marRight w:val="0"/>
      <w:marTop w:val="0"/>
      <w:marBottom w:val="0"/>
      <w:divBdr>
        <w:top w:val="none" w:sz="0" w:space="0" w:color="auto"/>
        <w:left w:val="none" w:sz="0" w:space="0" w:color="auto"/>
        <w:bottom w:val="none" w:sz="0" w:space="0" w:color="auto"/>
        <w:right w:val="none" w:sz="0" w:space="0" w:color="auto"/>
      </w:divBdr>
    </w:div>
    <w:div w:id="1359745074">
      <w:bodyDiv w:val="1"/>
      <w:marLeft w:val="0"/>
      <w:marRight w:val="0"/>
      <w:marTop w:val="0"/>
      <w:marBottom w:val="0"/>
      <w:divBdr>
        <w:top w:val="none" w:sz="0" w:space="0" w:color="auto"/>
        <w:left w:val="none" w:sz="0" w:space="0" w:color="auto"/>
        <w:bottom w:val="none" w:sz="0" w:space="0" w:color="auto"/>
        <w:right w:val="none" w:sz="0" w:space="0" w:color="auto"/>
      </w:divBdr>
    </w:div>
    <w:div w:id="1712919556">
      <w:bodyDiv w:val="1"/>
      <w:marLeft w:val="0"/>
      <w:marRight w:val="0"/>
      <w:marTop w:val="0"/>
      <w:marBottom w:val="0"/>
      <w:divBdr>
        <w:top w:val="none" w:sz="0" w:space="0" w:color="auto"/>
        <w:left w:val="none" w:sz="0" w:space="0" w:color="auto"/>
        <w:bottom w:val="none" w:sz="0" w:space="0" w:color="auto"/>
        <w:right w:val="none" w:sz="0" w:space="0" w:color="auto"/>
      </w:divBdr>
    </w:div>
    <w:div w:id="1863519646">
      <w:bodyDiv w:val="1"/>
      <w:marLeft w:val="0"/>
      <w:marRight w:val="0"/>
      <w:marTop w:val="0"/>
      <w:marBottom w:val="0"/>
      <w:divBdr>
        <w:top w:val="none" w:sz="0" w:space="0" w:color="auto"/>
        <w:left w:val="none" w:sz="0" w:space="0" w:color="auto"/>
        <w:bottom w:val="none" w:sz="0" w:space="0" w:color="auto"/>
        <w:right w:val="none" w:sz="0" w:space="0" w:color="auto"/>
      </w:divBdr>
    </w:div>
    <w:div w:id="188536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yksciusgn.lt/"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606E7-7DC7-43E0-9B2F-47BD40A2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10</Pages>
  <Words>3831</Words>
  <Characters>21843</Characters>
  <Application>Microsoft Office Word</Application>
  <DocSecurity>0</DocSecurity>
  <Lines>182</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Gečienė</dc:creator>
  <cp:keywords/>
  <dc:description/>
  <cp:lastModifiedBy>MS</cp:lastModifiedBy>
  <cp:revision>82</cp:revision>
  <dcterms:created xsi:type="dcterms:W3CDTF">2024-04-05T16:42:00Z</dcterms:created>
  <dcterms:modified xsi:type="dcterms:W3CDTF">2024-05-23T11:32:00Z</dcterms:modified>
</cp:coreProperties>
</file>